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8F" w:rsidRPr="002E2D4B" w:rsidRDefault="00360B0B">
      <w:pPr>
        <w:pStyle w:val="3"/>
        <w:spacing w:after="321"/>
        <w:jc w:val="center"/>
        <w:rPr>
          <w:b/>
          <w:bCs/>
          <w:lang w:val="bg-BG"/>
        </w:rPr>
      </w:pPr>
      <w:r w:rsidRPr="002E2D4B">
        <w:rPr>
          <w:b/>
          <w:bCs/>
          <w:lang w:val="bg-BG"/>
        </w:rPr>
        <w:t>ПРАВИЛНИК за администрацията в съдилищата</w:t>
      </w:r>
    </w:p>
    <w:p w:rsidR="0085568F" w:rsidRPr="002E2D4B" w:rsidRDefault="00360B0B">
      <w:pPr>
        <w:spacing w:before="120"/>
        <w:ind w:firstLine="990"/>
        <w:jc w:val="both"/>
        <w:rPr>
          <w:lang w:val="bg-BG"/>
        </w:rPr>
      </w:pPr>
      <w:r w:rsidRPr="002E2D4B">
        <w:rPr>
          <w:lang w:val="bg-BG"/>
        </w:rPr>
        <w:t xml:space="preserve">Издаден от Висшия съдебен съвет, </w:t>
      </w:r>
      <w:proofErr w:type="spellStart"/>
      <w:r w:rsidRPr="002E2D4B">
        <w:rPr>
          <w:lang w:val="bg-BG"/>
        </w:rPr>
        <w:t>обн</w:t>
      </w:r>
      <w:proofErr w:type="spellEnd"/>
      <w:r w:rsidRPr="002E2D4B">
        <w:rPr>
          <w:lang w:val="bg-BG"/>
        </w:rPr>
        <w:t>., ДВ, бр. 68 от 22.08.2017 г., в сила от 22.08.2017 г., изм. и доп., бр. 91 от 23.10.2020 г., доп., бр. 94 от 10.11.2023 г., в сила от 1.07.2024 г., попр., бр. 97 от 21.11.2023 г., изм. и доп., бр. 53 от 1.07.2025 г.</w:t>
      </w:r>
    </w:p>
    <w:p w:rsidR="0085568F" w:rsidRPr="002E2D4B" w:rsidRDefault="00360B0B">
      <w:pPr>
        <w:pStyle w:val="3"/>
        <w:spacing w:after="321"/>
        <w:jc w:val="center"/>
        <w:rPr>
          <w:b/>
          <w:bCs/>
          <w:lang w:val="bg-BG"/>
        </w:rPr>
      </w:pPr>
      <w:r w:rsidRPr="002E2D4B">
        <w:rPr>
          <w:b/>
          <w:bCs/>
          <w:lang w:val="bg-BG"/>
        </w:rPr>
        <w:t>ЧАСТ ПЪРВА</w:t>
      </w:r>
      <w:r w:rsidRPr="002E2D4B">
        <w:rPr>
          <w:b/>
          <w:bCs/>
          <w:lang w:val="bg-BG"/>
        </w:rPr>
        <w:br/>
        <w:t>ОБЩИ ПОЛОЖЕНИЯ</w:t>
      </w:r>
    </w:p>
    <w:p w:rsidR="0085568F" w:rsidRPr="002E2D4B" w:rsidRDefault="00360B0B">
      <w:pPr>
        <w:spacing w:before="120"/>
        <w:ind w:firstLine="990"/>
        <w:jc w:val="both"/>
        <w:rPr>
          <w:lang w:val="bg-BG"/>
        </w:rPr>
      </w:pPr>
      <w:r w:rsidRPr="002E2D4B">
        <w:rPr>
          <w:lang w:val="bg-BG"/>
        </w:rPr>
        <w:t>Чл. 1.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85568F" w:rsidRPr="002E2D4B" w:rsidRDefault="00360B0B">
      <w:pPr>
        <w:spacing w:before="120"/>
        <w:ind w:firstLine="990"/>
        <w:jc w:val="both"/>
        <w:rPr>
          <w:lang w:val="bg-BG"/>
        </w:rPr>
      </w:pPr>
      <w:r w:rsidRPr="002E2D4B">
        <w:rPr>
          <w:lang w:val="bg-BG"/>
        </w:rPr>
        <w:t xml:space="preserve">Чл. 2. (1) Администрацията по чл. 1 е обща и специализирана и се ръководи от съдебен администратор или административен секретар. </w:t>
      </w:r>
    </w:p>
    <w:p w:rsidR="0085568F" w:rsidRPr="002E2D4B" w:rsidRDefault="00360B0B">
      <w:pPr>
        <w:jc w:val="both"/>
        <w:rPr>
          <w:lang w:val="bg-BG"/>
        </w:rPr>
      </w:pPr>
      <w:r w:rsidRPr="002E2D4B">
        <w:rPr>
          <w:lang w:val="bg-BG"/>
        </w:rPr>
        <w:t xml:space="preserve">(2) По преценка на ВСС въз основа на степента на натовареност в съдилищата може да се назначават съдебни </w:t>
      </w:r>
      <w:proofErr w:type="spellStart"/>
      <w:r w:rsidRPr="002E2D4B">
        <w:rPr>
          <w:lang w:val="bg-BG"/>
        </w:rPr>
        <w:t>помощници</w:t>
      </w:r>
      <w:proofErr w:type="spellEnd"/>
      <w:r w:rsidRPr="002E2D4B">
        <w:rPr>
          <w:lang w:val="bg-BG"/>
        </w:rPr>
        <w:t>.</w:t>
      </w:r>
    </w:p>
    <w:p w:rsidR="0085568F" w:rsidRPr="002E2D4B" w:rsidRDefault="00360B0B">
      <w:pPr>
        <w:spacing w:before="120"/>
        <w:ind w:firstLine="990"/>
        <w:jc w:val="both"/>
        <w:rPr>
          <w:lang w:val="bg-BG"/>
        </w:rPr>
      </w:pPr>
      <w:r w:rsidRPr="002E2D4B">
        <w:rPr>
          <w:lang w:val="bg-BG"/>
        </w:rPr>
        <w:t>Чл. 3.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85568F" w:rsidRPr="002E2D4B" w:rsidRDefault="00360B0B">
      <w:pPr>
        <w:pStyle w:val="3"/>
        <w:spacing w:after="321"/>
        <w:jc w:val="center"/>
        <w:rPr>
          <w:b/>
          <w:bCs/>
          <w:lang w:val="bg-BG"/>
        </w:rPr>
      </w:pPr>
      <w:r w:rsidRPr="002E2D4B">
        <w:rPr>
          <w:b/>
          <w:bCs/>
          <w:lang w:val="bg-BG"/>
        </w:rPr>
        <w:t>ЧАСТ ВТОРА</w:t>
      </w:r>
      <w:r w:rsidRPr="002E2D4B">
        <w:rPr>
          <w:b/>
          <w:bCs/>
          <w:lang w:val="bg-BG"/>
        </w:rPr>
        <w:b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85568F" w:rsidRPr="002E2D4B" w:rsidRDefault="00360B0B">
      <w:pPr>
        <w:pStyle w:val="3"/>
        <w:spacing w:after="321"/>
        <w:jc w:val="center"/>
        <w:rPr>
          <w:b/>
          <w:bCs/>
          <w:lang w:val="bg-BG"/>
        </w:rPr>
      </w:pPr>
      <w:r w:rsidRPr="002E2D4B">
        <w:rPr>
          <w:b/>
          <w:bCs/>
          <w:lang w:val="bg-BG"/>
        </w:rPr>
        <w:t>Глава първа</w:t>
      </w:r>
      <w:r w:rsidRPr="002E2D4B">
        <w:rPr>
          <w:b/>
          <w:bCs/>
          <w:lang w:val="bg-BG"/>
        </w:rPr>
        <w:br/>
        <w:t>СЪДЕБЕН АДМИНИСТРАТОР</w:t>
      </w:r>
    </w:p>
    <w:p w:rsidR="0085568F" w:rsidRPr="002E2D4B" w:rsidRDefault="00360B0B">
      <w:pPr>
        <w:spacing w:before="120"/>
        <w:ind w:firstLine="990"/>
        <w:jc w:val="both"/>
        <w:rPr>
          <w:lang w:val="bg-BG"/>
        </w:rPr>
      </w:pPr>
      <w:r w:rsidRPr="002E2D4B">
        <w:rPr>
          <w:lang w:val="bg-BG"/>
        </w:rPr>
        <w:t xml:space="preserve">Чл. 4. (1) Съдебният администратор ръководи администрацията на съда. </w:t>
      </w:r>
    </w:p>
    <w:p w:rsidR="0085568F" w:rsidRPr="002E2D4B" w:rsidRDefault="00360B0B">
      <w:pPr>
        <w:jc w:val="both"/>
        <w:rPr>
          <w:lang w:val="bg-BG"/>
        </w:rPr>
      </w:pPr>
      <w:r w:rsidRPr="002E2D4B">
        <w:rPr>
          <w:lang w:val="bg-BG"/>
        </w:rPr>
        <w:t xml:space="preserve">(2) За съдебен администратор може да се назначи лице, което: </w:t>
      </w:r>
    </w:p>
    <w:p w:rsidR="0085568F" w:rsidRPr="002E2D4B" w:rsidRDefault="00360B0B">
      <w:pPr>
        <w:jc w:val="both"/>
        <w:rPr>
          <w:lang w:val="bg-BG"/>
        </w:rPr>
      </w:pPr>
      <w:r w:rsidRPr="002E2D4B">
        <w:rPr>
          <w:lang w:val="bg-BG"/>
        </w:rPr>
        <w:t xml:space="preserve">1. има българско гражданство; </w:t>
      </w:r>
    </w:p>
    <w:p w:rsidR="0085568F" w:rsidRPr="002E2D4B" w:rsidRDefault="00360B0B">
      <w:pPr>
        <w:jc w:val="both"/>
        <w:rPr>
          <w:lang w:val="bg-BG"/>
        </w:rPr>
      </w:pPr>
      <w:r w:rsidRPr="002E2D4B">
        <w:rPr>
          <w:lang w:val="bg-BG"/>
        </w:rPr>
        <w:t xml:space="preserve">2. има висше образование с образователна степен "магистър" по специалностите публична администрация, икономика или право и професионален опит не по-малко от 8 години; </w:t>
      </w:r>
    </w:p>
    <w:p w:rsidR="0085568F" w:rsidRPr="002E2D4B" w:rsidRDefault="00360B0B">
      <w:pPr>
        <w:jc w:val="both"/>
        <w:rPr>
          <w:lang w:val="bg-BG"/>
        </w:rPr>
      </w:pPr>
      <w:r w:rsidRPr="002E2D4B">
        <w:rPr>
          <w:lang w:val="bg-BG"/>
        </w:rPr>
        <w:t xml:space="preserve">3. не е осъждано на лишаване от свобода за умишлено престъпление от общ характер независимо от реабилитацията; </w:t>
      </w:r>
    </w:p>
    <w:p w:rsidR="0085568F" w:rsidRPr="002E2D4B" w:rsidRDefault="00360B0B">
      <w:pPr>
        <w:jc w:val="both"/>
        <w:rPr>
          <w:lang w:val="bg-BG"/>
        </w:rPr>
      </w:pPr>
      <w:r w:rsidRPr="002E2D4B">
        <w:rPr>
          <w:lang w:val="bg-BG"/>
        </w:rPr>
        <w:t xml:space="preserve">4. притежава необходимите нравствени и професионални качества; </w:t>
      </w:r>
    </w:p>
    <w:p w:rsidR="0085568F" w:rsidRPr="002E2D4B" w:rsidRDefault="00360B0B">
      <w:pPr>
        <w:jc w:val="both"/>
        <w:rPr>
          <w:lang w:val="bg-BG"/>
        </w:rPr>
      </w:pPr>
      <w:r w:rsidRPr="002E2D4B">
        <w:rPr>
          <w:lang w:val="bg-BG"/>
        </w:rPr>
        <w:t>5. притежава добри практически умения за работа със системен и приложен софтуер.</w:t>
      </w:r>
    </w:p>
    <w:p w:rsidR="0085568F" w:rsidRPr="002E2D4B" w:rsidRDefault="00360B0B">
      <w:pPr>
        <w:jc w:val="both"/>
        <w:rPr>
          <w:lang w:val="bg-BG"/>
        </w:rPr>
      </w:pPr>
      <w:r w:rsidRPr="002E2D4B">
        <w:rPr>
          <w:lang w:val="bg-BG"/>
        </w:rPr>
        <w:t>(3)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85568F" w:rsidRPr="002E2D4B" w:rsidRDefault="00360B0B">
      <w:pPr>
        <w:jc w:val="both"/>
        <w:rPr>
          <w:lang w:val="bg-BG"/>
        </w:rPr>
      </w:pPr>
      <w:r w:rsidRPr="002E2D4B">
        <w:rPr>
          <w:lang w:val="bg-BG"/>
        </w:rPr>
        <w:t>(4)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85568F" w:rsidRPr="002E2D4B" w:rsidRDefault="00360B0B">
      <w:pPr>
        <w:spacing w:before="120"/>
        <w:ind w:firstLine="990"/>
        <w:jc w:val="both"/>
        <w:rPr>
          <w:lang w:val="bg-BG"/>
        </w:rPr>
      </w:pPr>
      <w:r w:rsidRPr="002E2D4B">
        <w:rPr>
          <w:lang w:val="bg-BG"/>
        </w:rPr>
        <w:t xml:space="preserve">Чл. 5. (1) Съдебният администратор: </w:t>
      </w:r>
    </w:p>
    <w:p w:rsidR="0085568F" w:rsidRPr="002E2D4B" w:rsidRDefault="00360B0B">
      <w:pPr>
        <w:jc w:val="both"/>
        <w:rPr>
          <w:lang w:val="bg-BG"/>
        </w:rPr>
      </w:pPr>
      <w:r w:rsidRPr="002E2D4B">
        <w:rPr>
          <w:lang w:val="bg-BG"/>
        </w:rPr>
        <w:t xml:space="preserve">1. планира, организира и ръководи съдебните служители; </w:t>
      </w:r>
    </w:p>
    <w:p w:rsidR="0085568F" w:rsidRPr="002E2D4B" w:rsidRDefault="00360B0B">
      <w:pPr>
        <w:jc w:val="both"/>
        <w:rPr>
          <w:lang w:val="bg-BG"/>
        </w:rPr>
      </w:pPr>
      <w:r w:rsidRPr="002E2D4B">
        <w:rPr>
          <w:lang w:val="bg-BG"/>
        </w:rPr>
        <w:t xml:space="preserve">2. отговаря за управлението на административната дейност в съда; </w:t>
      </w:r>
    </w:p>
    <w:p w:rsidR="0085568F" w:rsidRPr="002E2D4B" w:rsidRDefault="00360B0B">
      <w:pPr>
        <w:jc w:val="both"/>
        <w:rPr>
          <w:lang w:val="bg-BG"/>
        </w:rPr>
      </w:pPr>
      <w:r w:rsidRPr="002E2D4B">
        <w:rPr>
          <w:lang w:val="bg-BG"/>
        </w:rPr>
        <w:t xml:space="preserve">3. осигурява организационна връзка между административния ръководител и съдиите с администрацията на съда; </w:t>
      </w:r>
    </w:p>
    <w:p w:rsidR="0085568F" w:rsidRPr="002E2D4B" w:rsidRDefault="00360B0B">
      <w:pPr>
        <w:jc w:val="both"/>
        <w:rPr>
          <w:lang w:val="bg-BG"/>
        </w:rPr>
      </w:pPr>
      <w:r w:rsidRPr="002E2D4B">
        <w:rPr>
          <w:lang w:val="bg-BG"/>
        </w:rPr>
        <w:lastRenderedPageBreak/>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rsidR="0085568F" w:rsidRPr="002E2D4B" w:rsidRDefault="00360B0B">
      <w:pPr>
        <w:jc w:val="both"/>
        <w:rPr>
          <w:lang w:val="bg-BG"/>
        </w:rPr>
      </w:pPr>
      <w:r w:rsidRPr="002E2D4B">
        <w:rPr>
          <w:lang w:val="bg-BG"/>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85568F" w:rsidRPr="002E2D4B" w:rsidRDefault="00360B0B">
      <w:pPr>
        <w:jc w:val="both"/>
        <w:rPr>
          <w:lang w:val="bg-BG"/>
        </w:rPr>
      </w:pPr>
      <w:r w:rsidRPr="002E2D4B">
        <w:rPr>
          <w:lang w:val="bg-BG"/>
        </w:rPr>
        <w:t xml:space="preserve">6. създава условия за нормална и ефективна работа на съдебните служители; </w:t>
      </w:r>
    </w:p>
    <w:p w:rsidR="0085568F" w:rsidRPr="002E2D4B" w:rsidRDefault="00360B0B">
      <w:pPr>
        <w:jc w:val="both"/>
        <w:rPr>
          <w:lang w:val="bg-BG"/>
        </w:rPr>
      </w:pPr>
      <w:r w:rsidRPr="002E2D4B">
        <w:rPr>
          <w:lang w:val="bg-BG"/>
        </w:rPr>
        <w:t>7. организира провеждането на конкурси за назначаване на съдебните служители и участва в комисиите по провеждането на конкурсите в случаите, предвидени в този правилник;</w:t>
      </w:r>
    </w:p>
    <w:p w:rsidR="0085568F" w:rsidRPr="002E2D4B" w:rsidRDefault="00360B0B">
      <w:pPr>
        <w:jc w:val="both"/>
        <w:rPr>
          <w:lang w:val="bg-BG"/>
        </w:rPr>
      </w:pPr>
      <w:r w:rsidRPr="002E2D4B">
        <w:rPr>
          <w:lang w:val="bg-BG"/>
        </w:rPr>
        <w:t xml:space="preserve">8. организира обучението на съдебните служители и повишаването на тяхната квалификация; </w:t>
      </w:r>
    </w:p>
    <w:p w:rsidR="0085568F" w:rsidRPr="002E2D4B" w:rsidRDefault="00360B0B">
      <w:pPr>
        <w:jc w:val="both"/>
        <w:rPr>
          <w:lang w:val="bg-BG"/>
        </w:rPr>
      </w:pPr>
      <w:r w:rsidRPr="002E2D4B">
        <w:rPr>
          <w:lang w:val="bg-BG"/>
        </w:rPr>
        <w:t xml:space="preserve">9. следи за спазването на трудовата дисциплина и уплътняване на работното време; </w:t>
      </w:r>
    </w:p>
    <w:p w:rsidR="0085568F" w:rsidRPr="002E2D4B" w:rsidRDefault="00360B0B">
      <w:pPr>
        <w:jc w:val="both"/>
        <w:rPr>
          <w:lang w:val="bg-BG"/>
        </w:rPr>
      </w:pPr>
      <w:r w:rsidRPr="002E2D4B">
        <w:rPr>
          <w:lang w:val="bg-BG"/>
        </w:rPr>
        <w:t xml:space="preserve">10. съгласува времето за ползване на отпуските от съдебните служители и тяхното персонално заместване от друг служител; </w:t>
      </w:r>
    </w:p>
    <w:p w:rsidR="0085568F" w:rsidRPr="002E2D4B" w:rsidRDefault="00360B0B">
      <w:pPr>
        <w:jc w:val="both"/>
        <w:rPr>
          <w:lang w:val="bg-BG"/>
        </w:rPr>
      </w:pPr>
      <w:r w:rsidRPr="002E2D4B">
        <w:rPr>
          <w:lang w:val="bg-BG"/>
        </w:rPr>
        <w:t xml:space="preserve">11. участва в комисията по атестиране и предлага промяна в ранговете и трудовото им възнаграждение; </w:t>
      </w:r>
    </w:p>
    <w:p w:rsidR="0085568F" w:rsidRPr="002E2D4B" w:rsidRDefault="00360B0B">
      <w:pPr>
        <w:jc w:val="both"/>
        <w:rPr>
          <w:lang w:val="bg-BG"/>
        </w:rPr>
      </w:pPr>
      <w:r w:rsidRPr="002E2D4B">
        <w:rPr>
          <w:lang w:val="bg-BG"/>
        </w:rPr>
        <w:t xml:space="preserve">12. предлага служителите за поощрение или за налагане на дисциплинарни наказания; </w:t>
      </w:r>
    </w:p>
    <w:p w:rsidR="0085568F" w:rsidRPr="002E2D4B" w:rsidRDefault="00360B0B">
      <w:pPr>
        <w:jc w:val="both"/>
        <w:rPr>
          <w:lang w:val="bg-BG"/>
        </w:rPr>
      </w:pPr>
      <w:r w:rsidRPr="002E2D4B">
        <w:rPr>
          <w:lang w:val="bg-BG"/>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rsidR="0085568F" w:rsidRPr="002E2D4B" w:rsidRDefault="00360B0B">
      <w:pPr>
        <w:jc w:val="both"/>
        <w:rPr>
          <w:lang w:val="bg-BG"/>
        </w:rPr>
      </w:pPr>
      <w:r w:rsidRPr="002E2D4B">
        <w:rPr>
          <w:lang w:val="bg-BG"/>
        </w:rPr>
        <w:t xml:space="preserve">14. ръководи и контролира снабдяването и оборудването на съда; </w:t>
      </w:r>
    </w:p>
    <w:p w:rsidR="0085568F" w:rsidRPr="002E2D4B" w:rsidRDefault="00360B0B">
      <w:pPr>
        <w:jc w:val="both"/>
        <w:rPr>
          <w:lang w:val="bg-BG"/>
        </w:rPr>
      </w:pPr>
      <w:r w:rsidRPr="002E2D4B">
        <w:rPr>
          <w:lang w:val="bg-BG"/>
        </w:rPr>
        <w:t xml:space="preserve">15. организира контрола по събирането на таксите от администрацията на съда; </w:t>
      </w:r>
    </w:p>
    <w:p w:rsidR="0085568F" w:rsidRPr="002E2D4B" w:rsidRDefault="00360B0B">
      <w:pPr>
        <w:jc w:val="both"/>
        <w:rPr>
          <w:lang w:val="bg-BG"/>
        </w:rPr>
      </w:pPr>
      <w:r w:rsidRPr="002E2D4B">
        <w:rPr>
          <w:lang w:val="bg-BG"/>
        </w:rPr>
        <w:t xml:space="preserve">16. планира и контролира дейността по изграждането, поддържането и ремонта на съдебната сграда и другите сгради, стопанисвани от съда; </w:t>
      </w:r>
    </w:p>
    <w:p w:rsidR="0085568F" w:rsidRPr="002E2D4B" w:rsidRDefault="00360B0B">
      <w:pPr>
        <w:jc w:val="both"/>
        <w:rPr>
          <w:lang w:val="bg-BG"/>
        </w:rPr>
      </w:pPr>
      <w:r w:rsidRPr="002E2D4B">
        <w:rPr>
          <w:lang w:val="bg-BG"/>
        </w:rPr>
        <w:t>17. изпълнява и други задължения, възложени му от административния ръководител на съда.</w:t>
      </w:r>
    </w:p>
    <w:p w:rsidR="0085568F" w:rsidRPr="002E2D4B" w:rsidRDefault="00360B0B">
      <w:pPr>
        <w:jc w:val="both"/>
        <w:rPr>
          <w:lang w:val="bg-BG"/>
        </w:rPr>
      </w:pPr>
      <w:r w:rsidRPr="002E2D4B">
        <w:rPr>
          <w:lang w:val="bg-BG"/>
        </w:rPr>
        <w:t>(2)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rsidR="0085568F" w:rsidRPr="002E2D4B" w:rsidRDefault="00360B0B">
      <w:pPr>
        <w:spacing w:before="120"/>
        <w:ind w:firstLine="990"/>
        <w:jc w:val="both"/>
        <w:rPr>
          <w:lang w:val="bg-BG"/>
        </w:rPr>
      </w:pPr>
      <w:r w:rsidRPr="002E2D4B">
        <w:rPr>
          <w:lang w:val="bg-BG"/>
        </w:rPr>
        <w:t xml:space="preserve">Чл. 6. (1) Съдебният администратор в изпълнение на функциите си издава разпореждания, които са задължителни за съдебните служители. </w:t>
      </w:r>
    </w:p>
    <w:p w:rsidR="0085568F" w:rsidRPr="002E2D4B" w:rsidRDefault="00360B0B">
      <w:pPr>
        <w:jc w:val="both"/>
        <w:rPr>
          <w:lang w:val="bg-BG"/>
        </w:rPr>
      </w:pPr>
      <w:r w:rsidRPr="002E2D4B">
        <w:rPr>
          <w:lang w:val="bg-BG"/>
        </w:rPr>
        <w:t>(2)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административния ръководител е окончателно.</w:t>
      </w:r>
    </w:p>
    <w:p w:rsidR="0085568F" w:rsidRPr="002E2D4B" w:rsidRDefault="00360B0B">
      <w:pPr>
        <w:spacing w:before="120"/>
        <w:ind w:firstLine="990"/>
        <w:jc w:val="both"/>
        <w:rPr>
          <w:lang w:val="bg-BG"/>
        </w:rPr>
      </w:pPr>
      <w:r w:rsidRPr="002E2D4B">
        <w:rPr>
          <w:lang w:val="bg-BG"/>
        </w:rPr>
        <w:t>Чл. 7. Съдебният администратор получава основно възнаграждение в размер 80 на сто от основното възнаграждение на съдия в съответния съд.</w:t>
      </w:r>
    </w:p>
    <w:p w:rsidR="0085568F" w:rsidRPr="002E2D4B" w:rsidRDefault="00360B0B">
      <w:pPr>
        <w:pStyle w:val="3"/>
        <w:spacing w:after="321"/>
        <w:jc w:val="center"/>
        <w:rPr>
          <w:b/>
          <w:bCs/>
          <w:lang w:val="bg-BG"/>
        </w:rPr>
      </w:pPr>
      <w:r w:rsidRPr="002E2D4B">
        <w:rPr>
          <w:b/>
          <w:bCs/>
          <w:lang w:val="bg-BG"/>
        </w:rPr>
        <w:t>Глава втора</w:t>
      </w:r>
      <w:r w:rsidRPr="002E2D4B">
        <w:rPr>
          <w:b/>
          <w:bCs/>
          <w:lang w:val="bg-BG"/>
        </w:rPr>
        <w:br/>
        <w:t>СЛУЖИТЕЛ ПО СИГУРНОСТТА НА ИНФОРМАЦИЯТА</w:t>
      </w:r>
    </w:p>
    <w:p w:rsidR="0085568F" w:rsidRPr="002E2D4B" w:rsidRDefault="00360B0B">
      <w:pPr>
        <w:spacing w:before="120"/>
        <w:ind w:firstLine="990"/>
        <w:jc w:val="both"/>
        <w:rPr>
          <w:lang w:val="bg-BG"/>
        </w:rPr>
      </w:pPr>
      <w:r w:rsidRPr="002E2D4B">
        <w:rPr>
          <w:lang w:val="bg-BG"/>
        </w:rPr>
        <w:t xml:space="preserve">Чл. 8. (1) Служителят по сигурността на информацията осъществява дейността по защита на класифицираната информация в съда съгласно ЗЗКИ и ППЗЗКИ. </w:t>
      </w:r>
    </w:p>
    <w:p w:rsidR="0085568F" w:rsidRPr="002E2D4B" w:rsidRDefault="00360B0B">
      <w:pPr>
        <w:jc w:val="both"/>
        <w:rPr>
          <w:lang w:val="bg-BG"/>
        </w:rPr>
      </w:pPr>
      <w:r w:rsidRPr="002E2D4B">
        <w:rPr>
          <w:lang w:val="bg-BG"/>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85568F" w:rsidRPr="002E2D4B" w:rsidRDefault="00360B0B">
      <w:pPr>
        <w:jc w:val="both"/>
        <w:rPr>
          <w:lang w:val="bg-BG"/>
        </w:rPr>
      </w:pPr>
      <w:r w:rsidRPr="002E2D4B">
        <w:rPr>
          <w:lang w:val="bg-BG"/>
        </w:rPr>
        <w:t xml:space="preserve">(3) Служителят по сигурността на информацията е пряко подчинен на административния ръководител на съда. </w:t>
      </w:r>
    </w:p>
    <w:p w:rsidR="0085568F" w:rsidRPr="002E2D4B" w:rsidRDefault="00360B0B">
      <w:pPr>
        <w:jc w:val="both"/>
        <w:rPr>
          <w:lang w:val="bg-BG"/>
        </w:rPr>
      </w:pPr>
      <w:r w:rsidRPr="002E2D4B">
        <w:rPr>
          <w:lang w:val="bg-BG"/>
        </w:rPr>
        <w:t>(4) Служителят по сигурността на информацията изпълнява и други дейности, възложени му от административния ръководител.</w:t>
      </w:r>
    </w:p>
    <w:p w:rsidR="0085568F" w:rsidRPr="002E2D4B" w:rsidRDefault="00360B0B">
      <w:pPr>
        <w:jc w:val="both"/>
        <w:rPr>
          <w:lang w:val="bg-BG"/>
        </w:rPr>
      </w:pPr>
      <w:r w:rsidRPr="002E2D4B">
        <w:rPr>
          <w:lang w:val="bg-BG"/>
        </w:rPr>
        <w:t>(5)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85568F" w:rsidRPr="002E2D4B" w:rsidRDefault="00360B0B">
      <w:pPr>
        <w:pStyle w:val="3"/>
        <w:spacing w:after="321"/>
        <w:jc w:val="center"/>
        <w:rPr>
          <w:b/>
          <w:bCs/>
          <w:lang w:val="bg-BG"/>
        </w:rPr>
      </w:pPr>
      <w:r w:rsidRPr="002E2D4B">
        <w:rPr>
          <w:b/>
          <w:bCs/>
          <w:lang w:val="bg-BG"/>
        </w:rPr>
        <w:lastRenderedPageBreak/>
        <w:t>Глава трета</w:t>
      </w:r>
      <w:r w:rsidRPr="002E2D4B">
        <w:rPr>
          <w:b/>
          <w:bCs/>
          <w:lang w:val="bg-BG"/>
        </w:rPr>
        <w:br/>
        <w:t>АДМИНИСТРАТИВЕН СЕКРЕТАР</w:t>
      </w:r>
    </w:p>
    <w:p w:rsidR="0085568F" w:rsidRPr="002E2D4B" w:rsidRDefault="00360B0B">
      <w:pPr>
        <w:spacing w:before="120"/>
        <w:ind w:firstLine="990"/>
        <w:jc w:val="both"/>
        <w:rPr>
          <w:lang w:val="bg-BG"/>
        </w:rPr>
      </w:pPr>
      <w:r w:rsidRPr="002E2D4B">
        <w:rPr>
          <w:lang w:val="bg-BG"/>
        </w:rPr>
        <w:t>Чл. 9. (1) Административният секретар подпомага административния ръководител и съдебния администратор при изпълнение на функциите им.</w:t>
      </w:r>
    </w:p>
    <w:p w:rsidR="0085568F" w:rsidRPr="002E2D4B" w:rsidRDefault="00360B0B">
      <w:pPr>
        <w:jc w:val="both"/>
        <w:rPr>
          <w:lang w:val="bg-BG"/>
        </w:rPr>
      </w:pPr>
      <w:r w:rsidRPr="002E2D4B">
        <w:rPr>
          <w:lang w:val="bg-BG"/>
        </w:rPr>
        <w:t xml:space="preserve">(2)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професионални качества. </w:t>
      </w:r>
    </w:p>
    <w:p w:rsidR="0085568F" w:rsidRPr="002E2D4B" w:rsidRDefault="00360B0B">
      <w:pPr>
        <w:jc w:val="both"/>
        <w:rPr>
          <w:lang w:val="bg-BG"/>
        </w:rPr>
      </w:pPr>
      <w:r w:rsidRPr="002E2D4B">
        <w:rPr>
          <w:lang w:val="bg-BG"/>
        </w:rPr>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85568F" w:rsidRPr="002E2D4B" w:rsidRDefault="00360B0B">
      <w:pPr>
        <w:spacing w:before="120"/>
        <w:ind w:firstLine="990"/>
        <w:jc w:val="both"/>
        <w:rPr>
          <w:lang w:val="bg-BG"/>
        </w:rPr>
      </w:pPr>
      <w:r w:rsidRPr="002E2D4B">
        <w:rPr>
          <w:lang w:val="bg-BG"/>
        </w:rPr>
        <w:t>Чл. 10. (1) Административният секретар:</w:t>
      </w:r>
    </w:p>
    <w:p w:rsidR="0085568F" w:rsidRPr="002E2D4B" w:rsidRDefault="00360B0B">
      <w:pPr>
        <w:jc w:val="both"/>
        <w:rPr>
          <w:lang w:val="bg-BG"/>
        </w:rPr>
      </w:pPr>
      <w:r w:rsidRPr="002E2D4B">
        <w:rPr>
          <w:lang w:val="bg-BG"/>
        </w:rPr>
        <w:t>1. приема и докладва жалби, сигнали и предложения до председателя;</w:t>
      </w:r>
    </w:p>
    <w:p w:rsidR="0085568F" w:rsidRPr="002E2D4B" w:rsidRDefault="00360B0B">
      <w:pPr>
        <w:jc w:val="both"/>
        <w:rPr>
          <w:lang w:val="bg-BG"/>
        </w:rPr>
      </w:pPr>
      <w:r w:rsidRPr="002E2D4B">
        <w:rPr>
          <w:lang w:val="bg-BG"/>
        </w:rPr>
        <w:t>2. организира приема на граждани от председателя на съда;</w:t>
      </w:r>
    </w:p>
    <w:p w:rsidR="0085568F" w:rsidRPr="002E2D4B" w:rsidRDefault="00360B0B">
      <w:pPr>
        <w:jc w:val="both"/>
        <w:rPr>
          <w:lang w:val="bg-BG"/>
        </w:rPr>
      </w:pPr>
      <w:r w:rsidRPr="002E2D4B">
        <w:rPr>
          <w:lang w:val="bg-BG"/>
        </w:rPr>
        <w:t xml:space="preserve">3. (изм. – ДВ, бр. 91 от 2020 г.) събира, обработва и съхранява кадровите досиета на служителите, както и копия от документите, съдържащи се в кадровото дело на съдиите във ВСС; </w:t>
      </w:r>
    </w:p>
    <w:p w:rsidR="0085568F" w:rsidRPr="002E2D4B" w:rsidRDefault="00360B0B">
      <w:pPr>
        <w:jc w:val="both"/>
        <w:rPr>
          <w:lang w:val="bg-BG"/>
        </w:rPr>
      </w:pPr>
      <w:r w:rsidRPr="002E2D4B">
        <w:rPr>
          <w:lang w:val="bg-BG"/>
        </w:rPr>
        <w:t>4. организира стажа на стажант-юристите, като води картотека и лични досиета на всички стажанти;</w:t>
      </w:r>
    </w:p>
    <w:p w:rsidR="0085568F" w:rsidRPr="002E2D4B" w:rsidRDefault="00360B0B">
      <w:pPr>
        <w:jc w:val="both"/>
        <w:rPr>
          <w:lang w:val="bg-BG"/>
        </w:rPr>
      </w:pPr>
      <w:r w:rsidRPr="002E2D4B">
        <w:rPr>
          <w:lang w:val="bg-BG"/>
        </w:rPr>
        <w:t>5. поддържа библиотеката на съда;</w:t>
      </w:r>
    </w:p>
    <w:p w:rsidR="0085568F" w:rsidRPr="002E2D4B" w:rsidRDefault="00360B0B">
      <w:pPr>
        <w:jc w:val="both"/>
        <w:rPr>
          <w:lang w:val="bg-BG"/>
        </w:rPr>
      </w:pPr>
      <w:r w:rsidRPr="002E2D4B">
        <w:rPr>
          <w:lang w:val="bg-BG"/>
        </w:rPr>
        <w:t xml:space="preserve">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85568F" w:rsidRPr="002E2D4B" w:rsidRDefault="00360B0B">
      <w:pPr>
        <w:jc w:val="both"/>
        <w:rPr>
          <w:lang w:val="bg-BG"/>
        </w:rPr>
      </w:pPr>
      <w:r w:rsidRPr="002E2D4B">
        <w:rPr>
          <w:lang w:val="bg-BG"/>
        </w:rPr>
        <w:t>7. организира работата на съдебните заседатели и осъществява връзка с тях;</w:t>
      </w:r>
    </w:p>
    <w:p w:rsidR="0085568F" w:rsidRPr="002E2D4B" w:rsidRDefault="00360B0B">
      <w:pPr>
        <w:jc w:val="both"/>
        <w:rPr>
          <w:lang w:val="bg-BG"/>
        </w:rPr>
      </w:pPr>
      <w:r w:rsidRPr="002E2D4B">
        <w:rPr>
          <w:lang w:val="bg-BG"/>
        </w:rPr>
        <w:t xml:space="preserve">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85568F" w:rsidRPr="002E2D4B" w:rsidRDefault="00360B0B">
      <w:pPr>
        <w:jc w:val="both"/>
        <w:rPr>
          <w:lang w:val="bg-BG"/>
        </w:rPr>
      </w:pPr>
      <w:r w:rsidRPr="002E2D4B">
        <w:rPr>
          <w:lang w:val="bg-BG"/>
        </w:rPr>
        <w:t>(2) Когато няма назначен съдебен администратор, функциите му се изпълняват от административен секретар.</w:t>
      </w:r>
    </w:p>
    <w:p w:rsidR="0085568F" w:rsidRPr="002E2D4B" w:rsidRDefault="00360B0B">
      <w:pPr>
        <w:pStyle w:val="3"/>
        <w:spacing w:after="321"/>
        <w:jc w:val="center"/>
        <w:rPr>
          <w:b/>
          <w:bCs/>
          <w:lang w:val="bg-BG"/>
        </w:rPr>
      </w:pPr>
      <w:r w:rsidRPr="002E2D4B">
        <w:rPr>
          <w:b/>
          <w:bCs/>
          <w:lang w:val="bg-BG"/>
        </w:rPr>
        <w:t>Глава трета "а"</w:t>
      </w:r>
      <w:r w:rsidRPr="002E2D4B">
        <w:rPr>
          <w:b/>
          <w:bCs/>
          <w:lang w:val="bg-BG"/>
        </w:rPr>
        <w:br/>
        <w:t>(Нова – ДВ, бр. 94 от 2023 г., в сила от 1.07.2024 г.)</w:t>
      </w:r>
      <w:r w:rsidRPr="002E2D4B">
        <w:rPr>
          <w:b/>
          <w:bCs/>
          <w:lang w:val="bg-BG"/>
        </w:rPr>
        <w:br/>
        <w:t>КООРДИНАТОР НА СЪДЕБЕН ЦЕНТЪР ПО МЕДИАЦИЯ</w:t>
      </w:r>
    </w:p>
    <w:p w:rsidR="0085568F" w:rsidRPr="002E2D4B" w:rsidRDefault="00360B0B">
      <w:pPr>
        <w:spacing w:before="120"/>
        <w:ind w:firstLine="990"/>
        <w:jc w:val="both"/>
        <w:rPr>
          <w:lang w:val="bg-BG"/>
        </w:rPr>
      </w:pPr>
      <w:r w:rsidRPr="002E2D4B">
        <w:rPr>
          <w:lang w:val="bg-BG"/>
        </w:rPr>
        <w:t xml:space="preserve">Чл. 10а. (Нов – ДВ, бр. 94 от 2023 г., в сила от 1.07.2024 г., попр., бр. 97 от 2023 г.) (1) Координаторите са съдебни служители, които организират дейността на съдебните центрове по медиация. </w:t>
      </w:r>
    </w:p>
    <w:p w:rsidR="0085568F" w:rsidRPr="002E2D4B" w:rsidRDefault="00360B0B">
      <w:pPr>
        <w:jc w:val="both"/>
        <w:rPr>
          <w:lang w:val="bg-BG"/>
        </w:rPr>
      </w:pPr>
      <w:r w:rsidRPr="002E2D4B">
        <w:rPr>
          <w:lang w:val="bg-BG"/>
        </w:rPr>
        <w:t>(2) За координатор се назначава лице, което е български гражданин и има завършено висше образование с образователна степен "бакалавър".</w:t>
      </w:r>
    </w:p>
    <w:p w:rsidR="0085568F" w:rsidRPr="002E2D4B" w:rsidRDefault="00360B0B">
      <w:pPr>
        <w:jc w:val="both"/>
        <w:rPr>
          <w:lang w:val="bg-BG"/>
        </w:rPr>
      </w:pPr>
      <w:r w:rsidRPr="002E2D4B">
        <w:rPr>
          <w:lang w:val="bg-BG"/>
        </w:rPr>
        <w:t>(3) Назначаването на координатор се извършва след провеждането на конкурс, организиран от административния ръководител на съответния орган на съдебната власт.</w:t>
      </w:r>
    </w:p>
    <w:p w:rsidR="0085568F" w:rsidRPr="002E2D4B" w:rsidRDefault="00360B0B">
      <w:pPr>
        <w:jc w:val="both"/>
        <w:rPr>
          <w:lang w:val="bg-BG"/>
        </w:rPr>
      </w:pPr>
      <w:r w:rsidRPr="002E2D4B">
        <w:rPr>
          <w:lang w:val="bg-BG"/>
        </w:rPr>
        <w:t>(4) Функциите на координатора се уреждат в Наредба № 11 от 2023 г. за структурата и организацията на дейността на съдебните центрове по медиация.</w:t>
      </w:r>
    </w:p>
    <w:p w:rsidR="0085568F" w:rsidRPr="002E2D4B" w:rsidRDefault="00360B0B">
      <w:pPr>
        <w:jc w:val="both"/>
        <w:rPr>
          <w:lang w:val="bg-BG"/>
        </w:rPr>
      </w:pPr>
      <w:r w:rsidRPr="002E2D4B">
        <w:rPr>
          <w:lang w:val="bg-BG"/>
        </w:rPr>
        <w:t>(5) Когато няма назначен координатор, административният ръководител със заповед възлага функциите му да се изпълняват от съдебен администратор, административен секретар или от друг съдебен служител.</w:t>
      </w:r>
    </w:p>
    <w:p w:rsidR="0085568F" w:rsidRPr="002E2D4B" w:rsidRDefault="00360B0B">
      <w:pPr>
        <w:pStyle w:val="3"/>
        <w:spacing w:after="321"/>
        <w:jc w:val="center"/>
        <w:rPr>
          <w:b/>
          <w:bCs/>
          <w:lang w:val="bg-BG"/>
        </w:rPr>
      </w:pPr>
      <w:r w:rsidRPr="002E2D4B">
        <w:rPr>
          <w:b/>
          <w:bCs/>
          <w:lang w:val="bg-BG"/>
        </w:rPr>
        <w:t>Глава четвърта</w:t>
      </w:r>
      <w:r w:rsidRPr="002E2D4B">
        <w:rPr>
          <w:b/>
          <w:bCs/>
          <w:lang w:val="bg-BG"/>
        </w:rPr>
        <w:br/>
        <w:t>СЪДЕБНИ ПОМОЩНИЦИ</w:t>
      </w:r>
    </w:p>
    <w:p w:rsidR="0085568F" w:rsidRPr="002E2D4B" w:rsidRDefault="00360B0B">
      <w:pPr>
        <w:spacing w:before="120"/>
        <w:ind w:firstLine="990"/>
        <w:jc w:val="both"/>
        <w:rPr>
          <w:lang w:val="bg-BG"/>
        </w:rPr>
      </w:pPr>
      <w:r w:rsidRPr="002E2D4B">
        <w:rPr>
          <w:lang w:val="bg-BG"/>
        </w:rPr>
        <w:lastRenderedPageBreak/>
        <w:t xml:space="preserve">Чл. 11. (1) Съдебните </w:t>
      </w:r>
      <w:proofErr w:type="spellStart"/>
      <w:r w:rsidRPr="002E2D4B">
        <w:rPr>
          <w:lang w:val="bg-BG"/>
        </w:rPr>
        <w:t>помощници</w:t>
      </w:r>
      <w:proofErr w:type="spellEnd"/>
      <w:r w:rsidRPr="002E2D4B">
        <w:rPr>
          <w:lang w:val="bg-BG"/>
        </w:rPr>
        <w:t xml:space="preserve"> са съдебни служители с юридическо образование, които подпомагат съдиите в тяхната работа.</w:t>
      </w:r>
    </w:p>
    <w:p w:rsidR="0085568F" w:rsidRPr="002E2D4B" w:rsidRDefault="00360B0B">
      <w:pPr>
        <w:jc w:val="both"/>
        <w:rPr>
          <w:lang w:val="bg-BG"/>
        </w:rPr>
      </w:pPr>
      <w:r w:rsidRPr="002E2D4B">
        <w:rPr>
          <w:lang w:val="bg-BG"/>
        </w:rPr>
        <w:t>(2) За съдебен помощник се назначава лице, което отговаря на изискванията на чл. 162 ЗСВ и е издържало конкурс за съдебен служител.</w:t>
      </w:r>
    </w:p>
    <w:p w:rsidR="0085568F" w:rsidRPr="002E2D4B" w:rsidRDefault="00360B0B">
      <w:pPr>
        <w:jc w:val="both"/>
        <w:rPr>
          <w:lang w:val="bg-BG"/>
        </w:rPr>
      </w:pPr>
      <w:r w:rsidRPr="002E2D4B">
        <w:rPr>
          <w:lang w:val="bg-BG"/>
        </w:rPr>
        <w:t xml:space="preserve">(3) Административният ръководител на съответния съд разпределя съдебните </w:t>
      </w:r>
      <w:proofErr w:type="spellStart"/>
      <w:r w:rsidRPr="002E2D4B">
        <w:rPr>
          <w:lang w:val="bg-BG"/>
        </w:rPr>
        <w:t>помощници</w:t>
      </w:r>
      <w:proofErr w:type="spellEnd"/>
      <w:r w:rsidRPr="002E2D4B">
        <w:rPr>
          <w:lang w:val="bg-BG"/>
        </w:rPr>
        <w:t xml:space="preserve"> по отделения и състави.</w:t>
      </w:r>
    </w:p>
    <w:p w:rsidR="0085568F" w:rsidRPr="002E2D4B" w:rsidRDefault="00360B0B">
      <w:pPr>
        <w:spacing w:before="120"/>
        <w:ind w:firstLine="990"/>
        <w:jc w:val="both"/>
        <w:rPr>
          <w:lang w:val="bg-BG"/>
        </w:rPr>
      </w:pPr>
      <w:r w:rsidRPr="002E2D4B">
        <w:rPr>
          <w:lang w:val="bg-BG"/>
        </w:rPr>
        <w:t>Чл. 12. Съдебният помощник:</w:t>
      </w:r>
    </w:p>
    <w:p w:rsidR="0085568F" w:rsidRPr="002E2D4B" w:rsidRDefault="00360B0B">
      <w:pPr>
        <w:jc w:val="both"/>
        <w:rPr>
          <w:lang w:val="bg-BG"/>
        </w:rPr>
      </w:pPr>
      <w:r w:rsidRPr="002E2D4B">
        <w:rPr>
          <w:lang w:val="bg-BG"/>
        </w:rPr>
        <w:t xml:space="preserve">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w:t>
      </w:r>
      <w:proofErr w:type="spellStart"/>
      <w:r w:rsidRPr="002E2D4B">
        <w:rPr>
          <w:lang w:val="bg-BG"/>
        </w:rPr>
        <w:t>законоустановените</w:t>
      </w:r>
      <w:proofErr w:type="spellEnd"/>
      <w:r w:rsidRPr="002E2D4B">
        <w:rPr>
          <w:lang w:val="bg-BG"/>
        </w:rPr>
        <w:t xml:space="preserve"> срокове, на законовите изисквания относно съдържанието и основанието им, на изискванията за легитимация на страните;</w:t>
      </w:r>
    </w:p>
    <w:p w:rsidR="0085568F" w:rsidRPr="002E2D4B" w:rsidRDefault="00360B0B">
      <w:pPr>
        <w:jc w:val="both"/>
        <w:rPr>
          <w:lang w:val="bg-BG"/>
        </w:rPr>
      </w:pPr>
      <w:r w:rsidRPr="002E2D4B">
        <w:rPr>
          <w:lang w:val="bg-BG"/>
        </w:rPr>
        <w:t xml:space="preserve">2. изготвя проекти на съдебни актове; </w:t>
      </w:r>
    </w:p>
    <w:p w:rsidR="0085568F" w:rsidRPr="002E2D4B" w:rsidRDefault="00360B0B">
      <w:pPr>
        <w:jc w:val="both"/>
        <w:rPr>
          <w:lang w:val="bg-BG"/>
        </w:rPr>
      </w:pPr>
      <w:r w:rsidRPr="002E2D4B">
        <w:rPr>
          <w:lang w:val="bg-BG"/>
        </w:rPr>
        <w:t>3. проучва, анализира и обобщава правната доктрина и съдебната практика по конкретни въпроси;</w:t>
      </w:r>
    </w:p>
    <w:p w:rsidR="0085568F" w:rsidRPr="002E2D4B" w:rsidRDefault="00360B0B">
      <w:pPr>
        <w:jc w:val="both"/>
        <w:rPr>
          <w:lang w:val="bg-BG"/>
        </w:rPr>
      </w:pPr>
      <w:r w:rsidRPr="002E2D4B">
        <w:rPr>
          <w:lang w:val="bg-BG"/>
        </w:rPr>
        <w:t>4. изготвя проекти на отговори по постъпили в съда писма и сигнали, за които се изискват специални правни знания;</w:t>
      </w:r>
    </w:p>
    <w:p w:rsidR="0085568F" w:rsidRPr="002E2D4B" w:rsidRDefault="00360B0B">
      <w:pPr>
        <w:jc w:val="both"/>
        <w:rPr>
          <w:lang w:val="bg-BG"/>
        </w:rPr>
      </w:pPr>
      <w:r w:rsidRPr="002E2D4B">
        <w:rPr>
          <w:lang w:val="bg-BG"/>
        </w:rPr>
        <w:t>5. дава мнения по дела, изготвя доклади и становища по правни въпроси;</w:t>
      </w:r>
    </w:p>
    <w:p w:rsidR="0085568F" w:rsidRPr="002E2D4B" w:rsidRDefault="00360B0B">
      <w:pPr>
        <w:jc w:val="both"/>
        <w:rPr>
          <w:lang w:val="bg-BG"/>
        </w:rPr>
      </w:pPr>
      <w:r w:rsidRPr="002E2D4B">
        <w:rPr>
          <w:lang w:val="bg-BG"/>
        </w:rPr>
        <w:t xml:space="preserve">6. изпълнява и други задачи, възложени от административния ръководител, неговите </w:t>
      </w:r>
      <w:proofErr w:type="spellStart"/>
      <w:r w:rsidRPr="002E2D4B">
        <w:rPr>
          <w:lang w:val="bg-BG"/>
        </w:rPr>
        <w:t>заместници</w:t>
      </w:r>
      <w:proofErr w:type="spellEnd"/>
      <w:r w:rsidRPr="002E2D4B">
        <w:rPr>
          <w:lang w:val="bg-BG"/>
        </w:rPr>
        <w:t>, от ръководителите на отделения, съдебния администратор или съдии.</w:t>
      </w:r>
    </w:p>
    <w:p w:rsidR="0085568F" w:rsidRPr="002E2D4B" w:rsidRDefault="00360B0B">
      <w:pPr>
        <w:spacing w:before="120"/>
        <w:ind w:firstLine="990"/>
        <w:jc w:val="both"/>
        <w:rPr>
          <w:lang w:val="bg-BG"/>
        </w:rPr>
      </w:pPr>
      <w:r w:rsidRPr="002E2D4B">
        <w:rPr>
          <w:lang w:val="bg-BG"/>
        </w:rPr>
        <w:t xml:space="preserve">Чл. 13. (1) Съдебните </w:t>
      </w:r>
      <w:proofErr w:type="spellStart"/>
      <w:r w:rsidRPr="002E2D4B">
        <w:rPr>
          <w:lang w:val="bg-BG"/>
        </w:rPr>
        <w:t>помощници</w:t>
      </w:r>
      <w:proofErr w:type="spellEnd"/>
      <w:r w:rsidRPr="002E2D4B">
        <w:rPr>
          <w:lang w:val="bg-BG"/>
        </w:rPr>
        <w:t xml:space="preserve">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85568F" w:rsidRPr="002E2D4B" w:rsidRDefault="00360B0B">
      <w:pPr>
        <w:jc w:val="both"/>
        <w:rPr>
          <w:lang w:val="bg-BG"/>
        </w:rPr>
      </w:pPr>
      <w:r w:rsidRPr="002E2D4B">
        <w:rPr>
          <w:lang w:val="bg-BG"/>
        </w:rPr>
        <w:t xml:space="preserve">(2) Във връзка със служебната си дейност съдебните </w:t>
      </w:r>
      <w:proofErr w:type="spellStart"/>
      <w:r w:rsidRPr="002E2D4B">
        <w:rPr>
          <w:lang w:val="bg-BG"/>
        </w:rPr>
        <w:t>помощници</w:t>
      </w:r>
      <w:proofErr w:type="spellEnd"/>
      <w:r w:rsidRPr="002E2D4B">
        <w:rPr>
          <w:lang w:val="bg-BG"/>
        </w:rPr>
        <w:t xml:space="preserve"> нямат право да дават правни съвети и мнения на страните, на процесуалните им представители или на трети лица.</w:t>
      </w:r>
    </w:p>
    <w:p w:rsidR="0085568F" w:rsidRPr="002E2D4B" w:rsidRDefault="00360B0B">
      <w:pPr>
        <w:jc w:val="both"/>
        <w:rPr>
          <w:lang w:val="bg-BG"/>
        </w:rPr>
      </w:pPr>
      <w:r w:rsidRPr="002E2D4B">
        <w:rPr>
          <w:lang w:val="bg-BG"/>
        </w:rPr>
        <w:t xml:space="preserve">(3) При изпълнение на служебните си задължения в съда и в обществения живот съдебните </w:t>
      </w:r>
      <w:proofErr w:type="spellStart"/>
      <w:r w:rsidRPr="002E2D4B">
        <w:rPr>
          <w:lang w:val="bg-BG"/>
        </w:rPr>
        <w:t>помощници</w:t>
      </w:r>
      <w:proofErr w:type="spellEnd"/>
      <w:r w:rsidRPr="002E2D4B">
        <w:rPr>
          <w:lang w:val="bg-BG"/>
        </w:rPr>
        <w:t xml:space="preserve"> трябва да имат поведение, съобразено с професионалната етика, като не допускат уронване престижа на съдебната власт.</w:t>
      </w:r>
    </w:p>
    <w:p w:rsidR="0085568F" w:rsidRPr="002E2D4B" w:rsidRDefault="00360B0B">
      <w:pPr>
        <w:jc w:val="both"/>
        <w:rPr>
          <w:lang w:val="bg-BG"/>
        </w:rPr>
      </w:pPr>
      <w:r w:rsidRPr="002E2D4B">
        <w:rPr>
          <w:lang w:val="bg-BG"/>
        </w:rPr>
        <w:t xml:space="preserve">(4) Съдебните </w:t>
      </w:r>
      <w:proofErr w:type="spellStart"/>
      <w:r w:rsidRPr="002E2D4B">
        <w:rPr>
          <w:lang w:val="bg-BG"/>
        </w:rPr>
        <w:t>помощници</w:t>
      </w:r>
      <w:proofErr w:type="spellEnd"/>
      <w:r w:rsidRPr="002E2D4B">
        <w:rPr>
          <w:lang w:val="bg-BG"/>
        </w:rPr>
        <w:t xml:space="preserve"> получават основно месечно възнаграждение в размер до 90 на сто от основното възнаграждение на младши съдия.</w:t>
      </w:r>
    </w:p>
    <w:p w:rsidR="0085568F" w:rsidRPr="002E2D4B" w:rsidRDefault="00360B0B">
      <w:pPr>
        <w:pStyle w:val="3"/>
        <w:spacing w:after="321"/>
        <w:jc w:val="center"/>
        <w:rPr>
          <w:b/>
          <w:bCs/>
          <w:lang w:val="bg-BG"/>
        </w:rPr>
      </w:pPr>
      <w:r w:rsidRPr="002E2D4B">
        <w:rPr>
          <w:b/>
          <w:bCs/>
          <w:lang w:val="bg-BG"/>
        </w:rPr>
        <w:t>Глава пета</w:t>
      </w:r>
      <w:r w:rsidRPr="002E2D4B">
        <w:rPr>
          <w:b/>
          <w:bCs/>
          <w:lang w:val="bg-BG"/>
        </w:rPr>
        <w:br/>
        <w:t>ОБЩА И СПЕЦИАЛИЗИРАНА АДМИНИСТРАЦИЯ</w:t>
      </w:r>
    </w:p>
    <w:p w:rsidR="0085568F" w:rsidRPr="002E2D4B" w:rsidRDefault="00360B0B">
      <w:pPr>
        <w:spacing w:before="120"/>
        <w:ind w:firstLine="990"/>
        <w:jc w:val="both"/>
        <w:rPr>
          <w:lang w:val="bg-BG"/>
        </w:rPr>
      </w:pPr>
      <w:r w:rsidRPr="002E2D4B">
        <w:rPr>
          <w:lang w:val="bg-BG"/>
        </w:rPr>
        <w:t>Чл. 14. Администрацията на съдилищата е обща и специализирана.</w:t>
      </w:r>
    </w:p>
    <w:p w:rsidR="0085568F" w:rsidRPr="002E2D4B" w:rsidRDefault="00360B0B">
      <w:pPr>
        <w:spacing w:before="120"/>
        <w:ind w:firstLine="990"/>
        <w:jc w:val="both"/>
        <w:rPr>
          <w:lang w:val="bg-BG"/>
        </w:rPr>
      </w:pPr>
      <w:r w:rsidRPr="002E2D4B">
        <w:rPr>
          <w:lang w:val="bg-BG"/>
        </w:rPr>
        <w:t>Чл. 15.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85568F" w:rsidRPr="002E2D4B" w:rsidRDefault="00360B0B">
      <w:pPr>
        <w:jc w:val="both"/>
        <w:rPr>
          <w:lang w:val="bg-BG"/>
        </w:rPr>
      </w:pPr>
      <w:r w:rsidRPr="002E2D4B">
        <w:rPr>
          <w:lang w:val="bg-BG"/>
        </w:rPr>
        <w:t xml:space="preserve">(2) Общата администрация може да включва административни звена: отдели или сектори, както следва: </w:t>
      </w:r>
    </w:p>
    <w:p w:rsidR="0085568F" w:rsidRPr="002E2D4B" w:rsidRDefault="00360B0B">
      <w:pPr>
        <w:jc w:val="both"/>
        <w:rPr>
          <w:lang w:val="bg-BG"/>
        </w:rPr>
      </w:pPr>
      <w:r w:rsidRPr="002E2D4B">
        <w:rPr>
          <w:lang w:val="bg-BG"/>
        </w:rPr>
        <w:t>1. "Финансова дейност и снабдяване";</w:t>
      </w:r>
    </w:p>
    <w:p w:rsidR="0085568F" w:rsidRPr="002E2D4B" w:rsidRDefault="00360B0B">
      <w:pPr>
        <w:jc w:val="both"/>
        <w:rPr>
          <w:lang w:val="bg-BG"/>
        </w:rPr>
      </w:pPr>
      <w:r w:rsidRPr="002E2D4B">
        <w:rPr>
          <w:lang w:val="bg-BG"/>
        </w:rPr>
        <w:t>2. "Стопанисване и управление на съдебното имущество";</w:t>
      </w:r>
    </w:p>
    <w:p w:rsidR="0085568F" w:rsidRPr="002E2D4B" w:rsidRDefault="00360B0B">
      <w:pPr>
        <w:jc w:val="both"/>
        <w:rPr>
          <w:lang w:val="bg-BG"/>
        </w:rPr>
      </w:pPr>
      <w:r w:rsidRPr="002E2D4B">
        <w:rPr>
          <w:lang w:val="bg-BG"/>
        </w:rPr>
        <w:t xml:space="preserve">3. "Човешки ресурси"; </w:t>
      </w:r>
    </w:p>
    <w:p w:rsidR="0085568F" w:rsidRPr="002E2D4B" w:rsidRDefault="00360B0B">
      <w:pPr>
        <w:jc w:val="both"/>
        <w:rPr>
          <w:lang w:val="bg-BG"/>
        </w:rPr>
      </w:pPr>
      <w:r w:rsidRPr="002E2D4B">
        <w:rPr>
          <w:lang w:val="bg-BG"/>
        </w:rPr>
        <w:t>4. "Информационно обслужване, статистика и информационни технологии";</w:t>
      </w:r>
    </w:p>
    <w:p w:rsidR="0085568F" w:rsidRPr="002E2D4B" w:rsidRDefault="00360B0B">
      <w:pPr>
        <w:jc w:val="both"/>
        <w:rPr>
          <w:lang w:val="bg-BG"/>
        </w:rPr>
      </w:pPr>
      <w:r w:rsidRPr="002E2D4B">
        <w:rPr>
          <w:lang w:val="bg-BG"/>
        </w:rPr>
        <w:t>5. "</w:t>
      </w:r>
      <w:proofErr w:type="spellStart"/>
      <w:r w:rsidRPr="002E2D4B">
        <w:rPr>
          <w:lang w:val="bg-BG"/>
        </w:rPr>
        <w:t>Пресслужба</w:t>
      </w:r>
      <w:proofErr w:type="spellEnd"/>
      <w:r w:rsidRPr="002E2D4B">
        <w:rPr>
          <w:lang w:val="bg-BG"/>
        </w:rPr>
        <w:t xml:space="preserve"> и информация".</w:t>
      </w:r>
    </w:p>
    <w:p w:rsidR="0085568F" w:rsidRPr="002E2D4B" w:rsidRDefault="00360B0B">
      <w:pPr>
        <w:jc w:val="both"/>
        <w:rPr>
          <w:lang w:val="bg-BG"/>
        </w:rPr>
      </w:pPr>
      <w:r w:rsidRPr="002E2D4B">
        <w:rPr>
          <w:lang w:val="bg-BG"/>
        </w:rPr>
        <w:t>(3)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85568F" w:rsidRPr="002E2D4B" w:rsidRDefault="00360B0B">
      <w:pPr>
        <w:jc w:val="both"/>
        <w:rPr>
          <w:lang w:val="bg-BG"/>
        </w:rPr>
      </w:pPr>
      <w:r w:rsidRPr="002E2D4B">
        <w:rPr>
          <w:lang w:val="bg-BG"/>
        </w:rPr>
        <w:t xml:space="preserve">(4)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w:t>
      </w:r>
      <w:r w:rsidRPr="002E2D4B">
        <w:rPr>
          <w:lang w:val="bg-BG"/>
        </w:rPr>
        <w:lastRenderedPageBreak/>
        <w:t>възложено от Висшия съдебен съвет на административния ръководител на съда, в съответствие с чл. 388, ал. 1 ЗСВ.</w:t>
      </w:r>
    </w:p>
    <w:p w:rsidR="0085568F" w:rsidRPr="002E2D4B" w:rsidRDefault="00360B0B">
      <w:pPr>
        <w:jc w:val="both"/>
        <w:rPr>
          <w:lang w:val="bg-BG"/>
        </w:rPr>
      </w:pPr>
      <w:r w:rsidRPr="002E2D4B">
        <w:rPr>
          <w:lang w:val="bg-BG"/>
        </w:rPr>
        <w:t>(5) (Нова – ДВ, бр. 91 от 2020 г.) Със заповед административният ръководител на съда може да определи съдебен служител от звено на общата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rsidR="0085568F" w:rsidRPr="002E2D4B" w:rsidRDefault="00360B0B">
      <w:pPr>
        <w:spacing w:before="120"/>
        <w:ind w:firstLine="990"/>
        <w:jc w:val="both"/>
        <w:rPr>
          <w:lang w:val="bg-BG"/>
        </w:rPr>
      </w:pPr>
      <w:r w:rsidRPr="002E2D4B">
        <w:rPr>
          <w:lang w:val="bg-BG"/>
        </w:rPr>
        <w:t>Чл. 16. (1) Специализираната администрация подпомага и осигурява осъществяването на съдебната дейност.</w:t>
      </w:r>
    </w:p>
    <w:p w:rsidR="0085568F" w:rsidRPr="002E2D4B" w:rsidRDefault="00360B0B">
      <w:pPr>
        <w:jc w:val="both"/>
        <w:rPr>
          <w:lang w:val="bg-BG"/>
        </w:rPr>
      </w:pPr>
      <w:r w:rsidRPr="002E2D4B">
        <w:rPr>
          <w:lang w:val="bg-BG"/>
        </w:rPr>
        <w:t xml:space="preserve">(2) Специализираната администрация се състои от административни звена: служби и самостоятелни длъжности, както следва: </w:t>
      </w:r>
    </w:p>
    <w:p w:rsidR="0085568F" w:rsidRPr="002E2D4B" w:rsidRDefault="00360B0B">
      <w:pPr>
        <w:jc w:val="both"/>
        <w:rPr>
          <w:lang w:val="bg-BG"/>
        </w:rPr>
      </w:pPr>
      <w:r w:rsidRPr="002E2D4B">
        <w:rPr>
          <w:lang w:val="bg-BG"/>
        </w:rPr>
        <w:t>1. "Регистратура за класифицирана информация";</w:t>
      </w:r>
    </w:p>
    <w:p w:rsidR="0085568F" w:rsidRPr="002E2D4B" w:rsidRDefault="00360B0B">
      <w:pPr>
        <w:jc w:val="both"/>
        <w:rPr>
          <w:lang w:val="bg-BG"/>
        </w:rPr>
      </w:pPr>
      <w:r w:rsidRPr="002E2D4B">
        <w:rPr>
          <w:lang w:val="bg-BG"/>
        </w:rPr>
        <w:t xml:space="preserve">2. "Регистратура"; </w:t>
      </w:r>
    </w:p>
    <w:p w:rsidR="0085568F" w:rsidRPr="002E2D4B" w:rsidRDefault="00360B0B">
      <w:pPr>
        <w:jc w:val="both"/>
        <w:rPr>
          <w:lang w:val="bg-BG"/>
        </w:rPr>
      </w:pPr>
      <w:r w:rsidRPr="002E2D4B">
        <w:rPr>
          <w:lang w:val="bg-BG"/>
        </w:rPr>
        <w:t>3. "Съдебно деловодство";</w:t>
      </w:r>
    </w:p>
    <w:p w:rsidR="0085568F" w:rsidRPr="002E2D4B" w:rsidRDefault="00360B0B">
      <w:pPr>
        <w:jc w:val="both"/>
        <w:rPr>
          <w:lang w:val="bg-BG"/>
        </w:rPr>
      </w:pPr>
      <w:r w:rsidRPr="002E2D4B">
        <w:rPr>
          <w:lang w:val="bg-BG"/>
        </w:rPr>
        <w:t>4. "Съдебни секретари";</w:t>
      </w:r>
    </w:p>
    <w:p w:rsidR="0085568F" w:rsidRPr="002E2D4B" w:rsidRDefault="00360B0B">
      <w:pPr>
        <w:jc w:val="both"/>
        <w:rPr>
          <w:lang w:val="bg-BG"/>
        </w:rPr>
      </w:pPr>
      <w:r w:rsidRPr="002E2D4B">
        <w:rPr>
          <w:lang w:val="bg-BG"/>
        </w:rPr>
        <w:t>5. "Архив";</w:t>
      </w:r>
    </w:p>
    <w:p w:rsidR="0085568F" w:rsidRPr="002E2D4B" w:rsidRDefault="00360B0B">
      <w:pPr>
        <w:jc w:val="both"/>
        <w:rPr>
          <w:lang w:val="bg-BG"/>
        </w:rPr>
      </w:pPr>
      <w:r w:rsidRPr="002E2D4B">
        <w:rPr>
          <w:lang w:val="bg-BG"/>
        </w:rPr>
        <w:t>6. "Връчване на призовки и съдебни книжа";</w:t>
      </w:r>
    </w:p>
    <w:p w:rsidR="0085568F" w:rsidRPr="002E2D4B" w:rsidRDefault="00360B0B">
      <w:pPr>
        <w:jc w:val="both"/>
        <w:rPr>
          <w:lang w:val="bg-BG"/>
        </w:rPr>
      </w:pPr>
      <w:r w:rsidRPr="002E2D4B">
        <w:rPr>
          <w:lang w:val="bg-BG"/>
        </w:rPr>
        <w:t>7. "Служител по сигурността на информацията";</w:t>
      </w:r>
    </w:p>
    <w:p w:rsidR="0085568F" w:rsidRPr="002E2D4B" w:rsidRDefault="00360B0B">
      <w:pPr>
        <w:jc w:val="both"/>
        <w:rPr>
          <w:lang w:val="bg-BG"/>
        </w:rPr>
      </w:pPr>
      <w:r w:rsidRPr="002E2D4B">
        <w:rPr>
          <w:lang w:val="bg-BG"/>
        </w:rPr>
        <w:t xml:space="preserve">8. "Съдебни </w:t>
      </w:r>
      <w:proofErr w:type="spellStart"/>
      <w:r w:rsidRPr="002E2D4B">
        <w:rPr>
          <w:lang w:val="bg-BG"/>
        </w:rPr>
        <w:t>помощници</w:t>
      </w:r>
      <w:proofErr w:type="spellEnd"/>
      <w:r w:rsidRPr="002E2D4B">
        <w:rPr>
          <w:lang w:val="bg-BG"/>
        </w:rPr>
        <w:t xml:space="preserve">"; </w:t>
      </w:r>
    </w:p>
    <w:p w:rsidR="0085568F" w:rsidRPr="002E2D4B" w:rsidRDefault="00360B0B">
      <w:pPr>
        <w:jc w:val="both"/>
        <w:rPr>
          <w:lang w:val="bg-BG"/>
        </w:rPr>
      </w:pPr>
      <w:r w:rsidRPr="002E2D4B">
        <w:rPr>
          <w:lang w:val="bg-BG"/>
        </w:rPr>
        <w:t>9. "Бюро съдимост".</w:t>
      </w:r>
    </w:p>
    <w:p w:rsidR="0085568F" w:rsidRPr="002E2D4B" w:rsidRDefault="00360B0B">
      <w:pPr>
        <w:jc w:val="both"/>
        <w:rPr>
          <w:lang w:val="bg-BG"/>
        </w:rPr>
      </w:pPr>
      <w:r w:rsidRPr="002E2D4B">
        <w:rPr>
          <w:lang w:val="bg-BG"/>
        </w:rPr>
        <w:t>(3) Функциите и организацията на дейността на бюрата за съдимост, както и контролът върху нея се уреждат с наредба на министъра на правосъдието.</w:t>
      </w:r>
    </w:p>
    <w:p w:rsidR="0085568F" w:rsidRPr="002E2D4B" w:rsidRDefault="00360B0B">
      <w:pPr>
        <w:jc w:val="both"/>
        <w:rPr>
          <w:lang w:val="bg-BG"/>
        </w:rPr>
      </w:pPr>
      <w:r w:rsidRPr="002E2D4B">
        <w:rPr>
          <w:lang w:val="bg-BG"/>
        </w:rPr>
        <w:t xml:space="preserve">(4) Със заповед на административния ръководител на районния съд може да бъде създадена служба по връчване на призовки и съдебни книжа при </w:t>
      </w:r>
      <w:proofErr w:type="spellStart"/>
      <w:r w:rsidRPr="002E2D4B">
        <w:rPr>
          <w:lang w:val="bg-BG"/>
        </w:rPr>
        <w:t>съдебноизпълнителната</w:t>
      </w:r>
      <w:proofErr w:type="spellEnd"/>
      <w:r w:rsidRPr="002E2D4B">
        <w:rPr>
          <w:lang w:val="bg-BG"/>
        </w:rPr>
        <w:t xml:space="preserve"> служба.</w:t>
      </w:r>
    </w:p>
    <w:p w:rsidR="0085568F" w:rsidRPr="002E2D4B" w:rsidRDefault="00360B0B">
      <w:pPr>
        <w:jc w:val="both"/>
        <w:rPr>
          <w:lang w:val="bg-BG"/>
        </w:rPr>
      </w:pPr>
      <w:r w:rsidRPr="002E2D4B">
        <w:rPr>
          <w:lang w:val="bg-BG"/>
        </w:rPr>
        <w:t>(5) (Нова – ДВ, бр. 91 от 2020 г.) Със заповед административният ръководител на съда може да определи съдебен служител от звено на специализираната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rsidR="0085568F" w:rsidRPr="002E2D4B" w:rsidRDefault="00360B0B">
      <w:pPr>
        <w:spacing w:before="120"/>
        <w:ind w:firstLine="990"/>
        <w:jc w:val="both"/>
        <w:rPr>
          <w:lang w:val="bg-BG"/>
        </w:rPr>
      </w:pPr>
      <w:r w:rsidRPr="002E2D4B">
        <w:rPr>
          <w:lang w:val="bg-BG"/>
        </w:rPr>
        <w:t>Чл. 17. (1) Службите на специализираната администрация могат да се ръководят от началник или завеждащ служба.</w:t>
      </w:r>
    </w:p>
    <w:p w:rsidR="0085568F" w:rsidRPr="002E2D4B" w:rsidRDefault="00360B0B">
      <w:pPr>
        <w:jc w:val="both"/>
        <w:rPr>
          <w:lang w:val="bg-BG"/>
        </w:rPr>
      </w:pPr>
      <w:r w:rsidRPr="002E2D4B">
        <w:rPr>
          <w:lang w:val="bg-BG"/>
        </w:rPr>
        <w:t xml:space="preserve">(2) Началникът или завеждащият служба: </w:t>
      </w:r>
    </w:p>
    <w:p w:rsidR="0085568F" w:rsidRPr="002E2D4B" w:rsidRDefault="00360B0B">
      <w:pPr>
        <w:jc w:val="both"/>
        <w:rPr>
          <w:lang w:val="bg-BG"/>
        </w:rPr>
      </w:pPr>
      <w:r w:rsidRPr="002E2D4B">
        <w:rPr>
          <w:lang w:val="bg-BG"/>
        </w:rPr>
        <w:t>1. ръководи, организира и контролира работата в службата;</w:t>
      </w:r>
    </w:p>
    <w:p w:rsidR="0085568F" w:rsidRPr="002E2D4B" w:rsidRDefault="00360B0B">
      <w:pPr>
        <w:jc w:val="both"/>
        <w:rPr>
          <w:lang w:val="bg-BG"/>
        </w:rPr>
      </w:pPr>
      <w:r w:rsidRPr="002E2D4B">
        <w:rPr>
          <w:lang w:val="bg-BG"/>
        </w:rPr>
        <w:t>2. координира връзките на службата с други служби и административни звена на съда;</w:t>
      </w:r>
    </w:p>
    <w:p w:rsidR="0085568F" w:rsidRPr="002E2D4B" w:rsidRDefault="00360B0B">
      <w:pPr>
        <w:jc w:val="both"/>
        <w:rPr>
          <w:lang w:val="bg-BG"/>
        </w:rPr>
      </w:pPr>
      <w:r w:rsidRPr="002E2D4B">
        <w:rPr>
          <w:lang w:val="bg-BG"/>
        </w:rPr>
        <w:t xml:space="preserve">3. подпомага служителите в изпълнение на задълженията им; </w:t>
      </w:r>
    </w:p>
    <w:p w:rsidR="0085568F" w:rsidRPr="002E2D4B" w:rsidRDefault="00360B0B">
      <w:pPr>
        <w:jc w:val="both"/>
        <w:rPr>
          <w:lang w:val="bg-BG"/>
        </w:rPr>
      </w:pPr>
      <w:r w:rsidRPr="002E2D4B">
        <w:rPr>
          <w:lang w:val="bg-BG"/>
        </w:rPr>
        <w:t>4. контролира точното отразяване на съдебната информация в деловодните книги и регистри;</w:t>
      </w:r>
    </w:p>
    <w:p w:rsidR="0085568F" w:rsidRPr="002E2D4B" w:rsidRDefault="00360B0B">
      <w:pPr>
        <w:jc w:val="both"/>
        <w:rPr>
          <w:lang w:val="bg-BG"/>
        </w:rPr>
      </w:pPr>
      <w:r w:rsidRPr="002E2D4B">
        <w:rPr>
          <w:lang w:val="bg-BG"/>
        </w:rPr>
        <w:t xml:space="preserve">5. организира началното и периодичното обучение на съдебните служители от съответната служба; </w:t>
      </w:r>
    </w:p>
    <w:p w:rsidR="0085568F" w:rsidRPr="002E2D4B" w:rsidRDefault="00360B0B">
      <w:pPr>
        <w:jc w:val="both"/>
        <w:rPr>
          <w:lang w:val="bg-BG"/>
        </w:rPr>
      </w:pPr>
      <w:r w:rsidRPr="002E2D4B">
        <w:rPr>
          <w:lang w:val="bg-BG"/>
        </w:rPr>
        <w:t>6. изготвя годишни планове за обучения, съгласувани с останалите завеждащ служби, и ги предоставя на съдебния администратор за одобрение;</w:t>
      </w:r>
    </w:p>
    <w:p w:rsidR="0085568F" w:rsidRPr="002E2D4B" w:rsidRDefault="00360B0B">
      <w:pPr>
        <w:jc w:val="both"/>
        <w:rPr>
          <w:lang w:val="bg-BG"/>
        </w:rPr>
      </w:pPr>
      <w:r w:rsidRPr="002E2D4B">
        <w:rPr>
          <w:lang w:val="bg-BG"/>
        </w:rPr>
        <w:t>7. може да изготвя мотивирани писмени предложения за реорганизиране на работата с цел нейното подобряване в службата.</w:t>
      </w:r>
    </w:p>
    <w:p w:rsidR="0085568F" w:rsidRPr="002E2D4B" w:rsidRDefault="00360B0B">
      <w:pPr>
        <w:spacing w:before="120"/>
        <w:ind w:firstLine="990"/>
        <w:jc w:val="both"/>
        <w:rPr>
          <w:lang w:val="bg-BG"/>
        </w:rPr>
      </w:pPr>
      <w:r w:rsidRPr="002E2D4B">
        <w:rPr>
          <w:lang w:val="bg-BG"/>
        </w:rPr>
        <w:t>Чл. 18.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85568F" w:rsidRPr="002E2D4B" w:rsidRDefault="00360B0B">
      <w:pPr>
        <w:spacing w:before="120"/>
        <w:ind w:firstLine="990"/>
        <w:jc w:val="both"/>
        <w:rPr>
          <w:lang w:val="bg-BG"/>
        </w:rPr>
      </w:pPr>
      <w:r w:rsidRPr="002E2D4B">
        <w:rPr>
          <w:lang w:val="bg-BG"/>
        </w:rPr>
        <w:t>Чл. 19.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85568F" w:rsidRPr="002E2D4B" w:rsidRDefault="00360B0B">
      <w:pPr>
        <w:jc w:val="both"/>
        <w:rPr>
          <w:lang w:val="bg-BG"/>
        </w:rPr>
      </w:pPr>
      <w:r w:rsidRPr="002E2D4B">
        <w:rPr>
          <w:lang w:val="bg-BG"/>
        </w:rPr>
        <w:t>(2) Въз основа на утвърдената структура се изготвя поименно разписание на длъжностите.</w:t>
      </w:r>
    </w:p>
    <w:p w:rsidR="0085568F" w:rsidRPr="002E2D4B" w:rsidRDefault="00360B0B">
      <w:pPr>
        <w:pStyle w:val="3"/>
        <w:spacing w:after="321"/>
        <w:jc w:val="center"/>
        <w:rPr>
          <w:b/>
          <w:bCs/>
          <w:lang w:val="bg-BG"/>
        </w:rPr>
      </w:pPr>
      <w:r w:rsidRPr="002E2D4B">
        <w:rPr>
          <w:b/>
          <w:bCs/>
          <w:lang w:val="bg-BG"/>
        </w:rPr>
        <w:lastRenderedPageBreak/>
        <w:t>ЧАСТ ТРЕТА</w:t>
      </w:r>
      <w:r w:rsidRPr="002E2D4B">
        <w:rPr>
          <w:b/>
          <w:bCs/>
          <w:lang w:val="bg-BG"/>
        </w:rPr>
        <w:br/>
        <w:t>ФУНКЦИИ И ОРГАНИЗАЦИЯ НА РАБОТАТА НА ОБЩАТА АДМИНИСТРАЦИЯ</w:t>
      </w:r>
    </w:p>
    <w:p w:rsidR="0085568F" w:rsidRPr="002E2D4B" w:rsidRDefault="00360B0B">
      <w:pPr>
        <w:spacing w:before="120"/>
        <w:ind w:firstLine="990"/>
        <w:jc w:val="both"/>
        <w:rPr>
          <w:lang w:val="bg-BG"/>
        </w:rPr>
      </w:pPr>
      <w:r w:rsidRPr="002E2D4B">
        <w:rPr>
          <w:lang w:val="bg-BG"/>
        </w:rPr>
        <w:t xml:space="preserve">Чл. 20. Звено "Финансова дейност и снабдяване": </w:t>
      </w:r>
    </w:p>
    <w:p w:rsidR="0085568F" w:rsidRPr="002E2D4B" w:rsidRDefault="00360B0B">
      <w:pPr>
        <w:jc w:val="both"/>
        <w:rPr>
          <w:lang w:val="bg-BG"/>
        </w:rPr>
      </w:pPr>
      <w:r w:rsidRPr="002E2D4B">
        <w:rPr>
          <w:lang w:val="bg-BG"/>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85568F" w:rsidRPr="002E2D4B" w:rsidRDefault="00360B0B">
      <w:pPr>
        <w:jc w:val="both"/>
        <w:rPr>
          <w:lang w:val="bg-BG"/>
        </w:rPr>
      </w:pPr>
      <w:r w:rsidRPr="002E2D4B">
        <w:rPr>
          <w:lang w:val="bg-BG"/>
        </w:rPr>
        <w:t xml:space="preserve">2. осъществява финансово-счетоводното обслужване на съда в съответствие със Закона за счетоводството и другите нормативни актове; </w:t>
      </w:r>
    </w:p>
    <w:p w:rsidR="0085568F" w:rsidRPr="002E2D4B" w:rsidRDefault="00360B0B">
      <w:pPr>
        <w:jc w:val="both"/>
        <w:rPr>
          <w:lang w:val="bg-BG"/>
        </w:rPr>
      </w:pPr>
      <w:r w:rsidRPr="002E2D4B">
        <w:rPr>
          <w:lang w:val="bg-BG"/>
        </w:rPr>
        <w:t xml:space="preserve">3. разработва проект за годишния бюджет и тригодишната бюджетна прогноза на съда; </w:t>
      </w:r>
    </w:p>
    <w:p w:rsidR="0085568F" w:rsidRPr="002E2D4B" w:rsidRDefault="00360B0B">
      <w:pPr>
        <w:jc w:val="both"/>
        <w:rPr>
          <w:lang w:val="bg-BG"/>
        </w:rPr>
      </w:pPr>
      <w:r w:rsidRPr="002E2D4B">
        <w:rPr>
          <w:lang w:val="bg-BG"/>
        </w:rPr>
        <w:t xml:space="preserve">4. завежда, приключва и отчита бюджетните и </w:t>
      </w:r>
      <w:proofErr w:type="spellStart"/>
      <w:r w:rsidRPr="002E2D4B">
        <w:rPr>
          <w:lang w:val="bg-BG"/>
        </w:rPr>
        <w:t>набирателните</w:t>
      </w:r>
      <w:proofErr w:type="spellEnd"/>
      <w:r w:rsidRPr="002E2D4B">
        <w:rPr>
          <w:lang w:val="bg-BG"/>
        </w:rPr>
        <w:t xml:space="preserve"> сметки на съда; </w:t>
      </w:r>
    </w:p>
    <w:p w:rsidR="0085568F" w:rsidRPr="002E2D4B" w:rsidRDefault="00360B0B">
      <w:pPr>
        <w:jc w:val="both"/>
        <w:rPr>
          <w:lang w:val="bg-BG"/>
        </w:rPr>
      </w:pPr>
      <w:r w:rsidRPr="002E2D4B">
        <w:rPr>
          <w:lang w:val="bg-BG"/>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85568F" w:rsidRPr="002E2D4B" w:rsidRDefault="00360B0B">
      <w:pPr>
        <w:jc w:val="both"/>
        <w:rPr>
          <w:lang w:val="bg-BG"/>
        </w:rPr>
      </w:pPr>
      <w:r w:rsidRPr="002E2D4B">
        <w:rPr>
          <w:lang w:val="bg-BG"/>
        </w:rPr>
        <w:t xml:space="preserve">6. събира и отчита постъпленията от държавните такси и други приходи; </w:t>
      </w:r>
    </w:p>
    <w:p w:rsidR="0085568F" w:rsidRPr="002E2D4B" w:rsidRDefault="00360B0B">
      <w:pPr>
        <w:jc w:val="both"/>
        <w:rPr>
          <w:lang w:val="bg-BG"/>
        </w:rPr>
      </w:pPr>
      <w:r w:rsidRPr="002E2D4B">
        <w:rPr>
          <w:lang w:val="bg-BG"/>
        </w:rPr>
        <w:t xml:space="preserve">7. таксите на страните по изпълнителни дела, събирани от държавните съдебни изпълнители, се прехвърлят от </w:t>
      </w:r>
      <w:proofErr w:type="spellStart"/>
      <w:r w:rsidRPr="002E2D4B">
        <w:rPr>
          <w:lang w:val="bg-BG"/>
        </w:rPr>
        <w:t>набирателната</w:t>
      </w:r>
      <w:proofErr w:type="spellEnd"/>
      <w:r w:rsidRPr="002E2D4B">
        <w:rPr>
          <w:lang w:val="bg-BG"/>
        </w:rPr>
        <w:t xml:space="preserve"> по транзитната сметка;</w:t>
      </w:r>
    </w:p>
    <w:p w:rsidR="0085568F" w:rsidRPr="002E2D4B" w:rsidRDefault="00360B0B">
      <w:pPr>
        <w:jc w:val="both"/>
        <w:rPr>
          <w:lang w:val="bg-BG"/>
        </w:rPr>
      </w:pPr>
      <w:r w:rsidRPr="002E2D4B">
        <w:rPr>
          <w:lang w:val="bg-BG"/>
        </w:rPr>
        <w:t>8. осъществява материално-техническото снабдяване на съда с инвентар, техника, консумативи, материали и обзавеждане;</w:t>
      </w:r>
    </w:p>
    <w:p w:rsidR="0085568F" w:rsidRPr="002E2D4B" w:rsidRDefault="00360B0B">
      <w:pPr>
        <w:jc w:val="both"/>
        <w:rPr>
          <w:lang w:val="bg-BG"/>
        </w:rPr>
      </w:pPr>
      <w:r w:rsidRPr="002E2D4B">
        <w:rPr>
          <w:lang w:val="bg-BG"/>
        </w:rPr>
        <w:t>9. осъществява контрол при възстановяване на субсидираните такси;</w:t>
      </w:r>
    </w:p>
    <w:p w:rsidR="0085568F" w:rsidRPr="002E2D4B" w:rsidRDefault="00360B0B">
      <w:pPr>
        <w:jc w:val="both"/>
        <w:rPr>
          <w:lang w:val="bg-BG"/>
        </w:rPr>
      </w:pPr>
      <w:r w:rsidRPr="002E2D4B">
        <w:rPr>
          <w:lang w:val="bg-BG"/>
        </w:rPr>
        <w:t xml:space="preserve">10. приема, обработва и подрежда постъпилите счетоводни документи, изготвя и съхранява счетоводните регистри и отчети; </w:t>
      </w:r>
    </w:p>
    <w:p w:rsidR="0085568F" w:rsidRPr="002E2D4B" w:rsidRDefault="00360B0B">
      <w:pPr>
        <w:jc w:val="both"/>
        <w:rPr>
          <w:lang w:val="bg-BG"/>
        </w:rPr>
      </w:pPr>
      <w:r w:rsidRPr="002E2D4B">
        <w:rPr>
          <w:lang w:val="bg-BG"/>
        </w:rPr>
        <w:t>11. отговаря за счетоводния архив съгласно процедурните правила към СФУК;</w:t>
      </w:r>
    </w:p>
    <w:p w:rsidR="0085568F" w:rsidRPr="002E2D4B" w:rsidRDefault="00360B0B">
      <w:pPr>
        <w:jc w:val="both"/>
        <w:rPr>
          <w:lang w:val="bg-BG"/>
        </w:rPr>
      </w:pPr>
      <w:r w:rsidRPr="002E2D4B">
        <w:rPr>
          <w:lang w:val="bg-BG"/>
        </w:rPr>
        <w:t>12. води кореспонденцията, свързана с финансовата дейност на съда;</w:t>
      </w:r>
    </w:p>
    <w:p w:rsidR="0085568F" w:rsidRPr="002E2D4B" w:rsidRDefault="00360B0B">
      <w:pPr>
        <w:jc w:val="both"/>
        <w:rPr>
          <w:lang w:val="bg-BG"/>
        </w:rPr>
      </w:pPr>
      <w:r w:rsidRPr="002E2D4B">
        <w:rPr>
          <w:lang w:val="bg-BG"/>
        </w:rPr>
        <w:t xml:space="preserve">13. изготвя справки, удостоверения, служебни бележки, свързани с възнагражденията, обезщетенията, осигуровките и пенсионирането на магистратите, на съдебните служители и лицата по </w:t>
      </w:r>
      <w:proofErr w:type="spellStart"/>
      <w:r w:rsidRPr="002E2D4B">
        <w:rPr>
          <w:lang w:val="bg-BG"/>
        </w:rPr>
        <w:t>извънтрудови</w:t>
      </w:r>
      <w:proofErr w:type="spellEnd"/>
      <w:r w:rsidRPr="002E2D4B">
        <w:rPr>
          <w:lang w:val="bg-BG"/>
        </w:rPr>
        <w:t xml:space="preserve"> правоотношения.</w:t>
      </w:r>
    </w:p>
    <w:p w:rsidR="0085568F" w:rsidRPr="002E2D4B" w:rsidRDefault="00360B0B">
      <w:pPr>
        <w:spacing w:before="120"/>
        <w:ind w:firstLine="990"/>
        <w:jc w:val="both"/>
        <w:rPr>
          <w:lang w:val="bg-BG"/>
        </w:rPr>
      </w:pPr>
      <w:r w:rsidRPr="002E2D4B">
        <w:rPr>
          <w:lang w:val="bg-BG"/>
        </w:rPr>
        <w:t>Чл. 21. Звено "Стопанисване и управление на съдебното имущество":</w:t>
      </w:r>
    </w:p>
    <w:p w:rsidR="0085568F" w:rsidRPr="002E2D4B" w:rsidRDefault="00360B0B">
      <w:pPr>
        <w:jc w:val="both"/>
        <w:rPr>
          <w:lang w:val="bg-BG"/>
        </w:rPr>
      </w:pPr>
      <w:r w:rsidRPr="002E2D4B">
        <w:rPr>
          <w:lang w:val="bg-BG"/>
        </w:rPr>
        <w:t>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85568F" w:rsidRPr="002E2D4B" w:rsidRDefault="00360B0B">
      <w:pPr>
        <w:jc w:val="both"/>
        <w:rPr>
          <w:lang w:val="bg-BG"/>
        </w:rPr>
      </w:pPr>
      <w:r w:rsidRPr="002E2D4B">
        <w:rPr>
          <w:lang w:val="bg-BG"/>
        </w:rPr>
        <w:t>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85568F" w:rsidRPr="002E2D4B" w:rsidRDefault="00360B0B">
      <w:pPr>
        <w:jc w:val="both"/>
        <w:rPr>
          <w:lang w:val="bg-BG"/>
        </w:rPr>
      </w:pPr>
      <w:r w:rsidRPr="002E2D4B">
        <w:rPr>
          <w:lang w:val="bg-BG"/>
        </w:rPr>
        <w:t>3. отговаря за строителството, ремонта, използването и стопанисването на съдебните сгради, предоставени на съда.</w:t>
      </w:r>
    </w:p>
    <w:p w:rsidR="0085568F" w:rsidRPr="002E2D4B" w:rsidRDefault="00360B0B">
      <w:pPr>
        <w:spacing w:before="120"/>
        <w:ind w:firstLine="990"/>
        <w:jc w:val="both"/>
        <w:rPr>
          <w:lang w:val="bg-BG"/>
        </w:rPr>
      </w:pPr>
      <w:r w:rsidRPr="002E2D4B">
        <w:rPr>
          <w:lang w:val="bg-BG"/>
        </w:rPr>
        <w:t>Чл. 22. Звено "Човешки ресурси":</w:t>
      </w:r>
    </w:p>
    <w:p w:rsidR="0085568F" w:rsidRPr="002E2D4B" w:rsidRDefault="00360B0B">
      <w:pPr>
        <w:jc w:val="both"/>
        <w:rPr>
          <w:lang w:val="bg-BG"/>
        </w:rPr>
      </w:pPr>
      <w:r w:rsidRPr="002E2D4B">
        <w:rPr>
          <w:lang w:val="bg-BG"/>
        </w:rPr>
        <w:t>1. подпомага административния ръководител на съда и съдебния администратор в управлението на човешките ресурси;</w:t>
      </w:r>
    </w:p>
    <w:p w:rsidR="0085568F" w:rsidRPr="002E2D4B" w:rsidRDefault="00360B0B">
      <w:pPr>
        <w:jc w:val="both"/>
        <w:rPr>
          <w:lang w:val="bg-BG"/>
        </w:rPr>
      </w:pPr>
      <w:r w:rsidRPr="002E2D4B">
        <w:rPr>
          <w:lang w:val="bg-BG"/>
        </w:rPr>
        <w:t>2. събира, обработва и съхранява служебната информация за съдиите и съдебните служители;</w:t>
      </w:r>
    </w:p>
    <w:p w:rsidR="0085568F" w:rsidRPr="002E2D4B" w:rsidRDefault="00360B0B">
      <w:pPr>
        <w:jc w:val="both"/>
        <w:rPr>
          <w:lang w:val="bg-BG"/>
        </w:rPr>
      </w:pPr>
      <w:r w:rsidRPr="002E2D4B">
        <w:rPr>
          <w:lang w:val="bg-BG"/>
        </w:rPr>
        <w:t>3. изготвя заповедите и удостоверителните документи, касаещи трудови правоотношения на съдиите и съдебните служители;</w:t>
      </w:r>
    </w:p>
    <w:p w:rsidR="0085568F" w:rsidRPr="002E2D4B" w:rsidRDefault="00360B0B">
      <w:pPr>
        <w:jc w:val="both"/>
        <w:rPr>
          <w:lang w:val="bg-BG"/>
        </w:rPr>
      </w:pPr>
      <w:r w:rsidRPr="002E2D4B">
        <w:rPr>
          <w:lang w:val="bg-BG"/>
        </w:rPr>
        <w:t>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85568F" w:rsidRPr="002E2D4B" w:rsidRDefault="00360B0B">
      <w:pPr>
        <w:spacing w:before="120"/>
        <w:ind w:firstLine="990"/>
        <w:jc w:val="both"/>
        <w:rPr>
          <w:lang w:val="bg-BG"/>
        </w:rPr>
      </w:pPr>
      <w:r w:rsidRPr="002E2D4B">
        <w:rPr>
          <w:lang w:val="bg-BG"/>
        </w:rPr>
        <w:t>Чл. 23. Звено "Информационно обслужване, статистика и информационни технологии":</w:t>
      </w:r>
    </w:p>
    <w:p w:rsidR="0085568F" w:rsidRPr="002E2D4B" w:rsidRDefault="00360B0B">
      <w:pPr>
        <w:jc w:val="both"/>
        <w:rPr>
          <w:lang w:val="bg-BG"/>
        </w:rPr>
      </w:pPr>
      <w:r w:rsidRPr="002E2D4B">
        <w:rPr>
          <w:lang w:val="bg-BG"/>
        </w:rPr>
        <w:t>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85568F" w:rsidRPr="002E2D4B" w:rsidRDefault="00360B0B">
      <w:pPr>
        <w:jc w:val="both"/>
        <w:rPr>
          <w:lang w:val="bg-BG"/>
        </w:rPr>
      </w:pPr>
      <w:r w:rsidRPr="002E2D4B">
        <w:rPr>
          <w:lang w:val="bg-BG"/>
        </w:rPr>
        <w:t>2. отговаря за програмното и технологичното осигуряване на компютърната техника;</w:t>
      </w:r>
    </w:p>
    <w:p w:rsidR="0085568F" w:rsidRPr="002E2D4B" w:rsidRDefault="00360B0B">
      <w:pPr>
        <w:jc w:val="both"/>
        <w:rPr>
          <w:lang w:val="bg-BG"/>
        </w:rPr>
      </w:pPr>
      <w:r w:rsidRPr="002E2D4B">
        <w:rPr>
          <w:lang w:val="bg-BG"/>
        </w:rPr>
        <w:lastRenderedPageBreak/>
        <w:t>3. осигурява интегрирането на информационните системи на съда в информационните системи на други ведомства;</w:t>
      </w:r>
    </w:p>
    <w:p w:rsidR="0085568F" w:rsidRPr="002E2D4B" w:rsidRDefault="00360B0B">
      <w:pPr>
        <w:jc w:val="both"/>
        <w:rPr>
          <w:lang w:val="bg-BG"/>
        </w:rPr>
      </w:pPr>
      <w:r w:rsidRPr="002E2D4B">
        <w:rPr>
          <w:lang w:val="bg-BG"/>
        </w:rPr>
        <w:t>4. прави предложения за закупуване на нови и модернизиране на съществуващи програмни продукти, като извършва инсталирането и поддържането им;</w:t>
      </w:r>
    </w:p>
    <w:p w:rsidR="0085568F" w:rsidRPr="002E2D4B" w:rsidRDefault="00360B0B">
      <w:pPr>
        <w:jc w:val="both"/>
        <w:rPr>
          <w:lang w:val="bg-BG"/>
        </w:rPr>
      </w:pPr>
      <w:r w:rsidRPr="002E2D4B">
        <w:rPr>
          <w:lang w:val="bg-BG"/>
        </w:rPr>
        <w:t>5. провежда обучение на съдиите и съдебните служители за работа с програмни продукти;</w:t>
      </w:r>
    </w:p>
    <w:p w:rsidR="0085568F" w:rsidRPr="002E2D4B" w:rsidRDefault="00360B0B">
      <w:pPr>
        <w:jc w:val="both"/>
        <w:rPr>
          <w:lang w:val="bg-BG"/>
        </w:rPr>
      </w:pPr>
      <w:r w:rsidRPr="002E2D4B">
        <w:rPr>
          <w:lang w:val="bg-BG"/>
        </w:rPr>
        <w:t>6. организира публикуването на постановените съдебни актове на страницата на съда в интернет;</w:t>
      </w:r>
    </w:p>
    <w:p w:rsidR="0085568F" w:rsidRPr="002E2D4B" w:rsidRDefault="00360B0B">
      <w:pPr>
        <w:jc w:val="both"/>
        <w:rPr>
          <w:lang w:val="bg-BG"/>
        </w:rPr>
      </w:pPr>
      <w:r w:rsidRPr="002E2D4B">
        <w:rPr>
          <w:lang w:val="bg-BG"/>
        </w:rPr>
        <w:t>7. подпомага административния ръководител на съда и съдебния администратор в събирането и обобщаването на статистическата информация;</w:t>
      </w:r>
    </w:p>
    <w:p w:rsidR="0085568F" w:rsidRPr="002E2D4B" w:rsidRDefault="00360B0B">
      <w:pPr>
        <w:jc w:val="both"/>
        <w:rPr>
          <w:lang w:val="bg-BG"/>
        </w:rPr>
      </w:pPr>
      <w:r w:rsidRPr="002E2D4B">
        <w:rPr>
          <w:lang w:val="bg-BG"/>
        </w:rPr>
        <w:t xml:space="preserve">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85568F" w:rsidRPr="002E2D4B" w:rsidRDefault="00360B0B">
      <w:pPr>
        <w:jc w:val="both"/>
        <w:rPr>
          <w:lang w:val="bg-BG"/>
        </w:rPr>
      </w:pPr>
      <w:r w:rsidRPr="002E2D4B">
        <w:rPr>
          <w:lang w:val="bg-BG"/>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rsidR="0085568F" w:rsidRPr="002E2D4B" w:rsidRDefault="00360B0B">
      <w:pPr>
        <w:jc w:val="both"/>
        <w:rPr>
          <w:lang w:val="bg-BG"/>
        </w:rPr>
      </w:pPr>
      <w:r w:rsidRPr="002E2D4B">
        <w:rPr>
          <w:lang w:val="bg-BG"/>
        </w:rPr>
        <w:t>10. изготвя и друга статистическа информация;</w:t>
      </w:r>
    </w:p>
    <w:p w:rsidR="0085568F" w:rsidRPr="002E2D4B" w:rsidRDefault="00360B0B">
      <w:pPr>
        <w:jc w:val="both"/>
        <w:rPr>
          <w:lang w:val="bg-BG"/>
        </w:rPr>
      </w:pPr>
      <w:r w:rsidRPr="002E2D4B">
        <w:rPr>
          <w:lang w:val="bg-BG"/>
        </w:rPr>
        <w:t>11. (нова – ДВ, бр. 91 от 2020 г.) организира публикуването на протоколите от открити съдебни заседания и актовете по чл. 64 от Закона за съдебната власт на страницата на съда в интернет в предвидените от закона случаи.</w:t>
      </w:r>
    </w:p>
    <w:p w:rsidR="0085568F" w:rsidRPr="002E2D4B" w:rsidRDefault="00360B0B">
      <w:pPr>
        <w:spacing w:before="120"/>
        <w:ind w:firstLine="990"/>
        <w:jc w:val="both"/>
        <w:rPr>
          <w:lang w:val="bg-BG"/>
        </w:rPr>
      </w:pPr>
      <w:r w:rsidRPr="002E2D4B">
        <w:rPr>
          <w:lang w:val="bg-BG"/>
        </w:rPr>
        <w:t>Чл. 24. "</w:t>
      </w:r>
      <w:proofErr w:type="spellStart"/>
      <w:r w:rsidRPr="002E2D4B">
        <w:rPr>
          <w:lang w:val="bg-BG"/>
        </w:rPr>
        <w:t>Пресслужба</w:t>
      </w:r>
      <w:proofErr w:type="spellEnd"/>
      <w:r w:rsidRPr="002E2D4B">
        <w:rPr>
          <w:lang w:val="bg-BG"/>
        </w:rPr>
        <w:t xml:space="preserve"> и информация":</w:t>
      </w:r>
    </w:p>
    <w:p w:rsidR="0085568F" w:rsidRPr="002E2D4B" w:rsidRDefault="00360B0B">
      <w:pPr>
        <w:jc w:val="both"/>
        <w:rPr>
          <w:lang w:val="bg-BG"/>
        </w:rPr>
      </w:pPr>
      <w:r w:rsidRPr="002E2D4B">
        <w:rPr>
          <w:lang w:val="bg-BG"/>
        </w:rPr>
        <w:t>1. подготвя и осигурява информационната стратегия на съда;</w:t>
      </w:r>
    </w:p>
    <w:p w:rsidR="0085568F" w:rsidRPr="002E2D4B" w:rsidRDefault="00360B0B">
      <w:pPr>
        <w:jc w:val="both"/>
        <w:rPr>
          <w:lang w:val="bg-BG"/>
        </w:rPr>
      </w:pPr>
      <w:r w:rsidRPr="002E2D4B">
        <w:rPr>
          <w:lang w:val="bg-BG"/>
        </w:rPr>
        <w:t>2. организира и провежда информационни кампании за дейността на съда;</w:t>
      </w:r>
    </w:p>
    <w:p w:rsidR="0085568F" w:rsidRPr="002E2D4B" w:rsidRDefault="00360B0B">
      <w:pPr>
        <w:jc w:val="both"/>
        <w:rPr>
          <w:lang w:val="bg-BG"/>
        </w:rPr>
      </w:pPr>
      <w:r w:rsidRPr="002E2D4B">
        <w:rPr>
          <w:lang w:val="bg-BG"/>
        </w:rPr>
        <w:t>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85568F" w:rsidRPr="002E2D4B" w:rsidRDefault="00360B0B">
      <w:pPr>
        <w:jc w:val="both"/>
        <w:rPr>
          <w:lang w:val="bg-BG"/>
        </w:rPr>
      </w:pPr>
      <w:r w:rsidRPr="002E2D4B">
        <w:rPr>
          <w:lang w:val="bg-BG"/>
        </w:rPr>
        <w:t>4. организира и ръководи пресконференции;</w:t>
      </w:r>
    </w:p>
    <w:p w:rsidR="0085568F" w:rsidRPr="002E2D4B" w:rsidRDefault="00360B0B">
      <w:pPr>
        <w:jc w:val="both"/>
        <w:rPr>
          <w:lang w:val="bg-BG"/>
        </w:rPr>
      </w:pPr>
      <w:r w:rsidRPr="002E2D4B">
        <w:rPr>
          <w:lang w:val="bg-BG"/>
        </w:rPr>
        <w:t>5. организира изявите на съдиите, свързани с работата им, в средствата за масово осведомяване;</w:t>
      </w:r>
    </w:p>
    <w:p w:rsidR="0085568F" w:rsidRPr="002E2D4B" w:rsidRDefault="00360B0B">
      <w:pPr>
        <w:jc w:val="both"/>
        <w:rPr>
          <w:lang w:val="bg-BG"/>
        </w:rPr>
      </w:pPr>
      <w:r w:rsidRPr="002E2D4B">
        <w:rPr>
          <w:lang w:val="bg-BG"/>
        </w:rPr>
        <w:t>6. поддържа архив на медийните изяви на съдиите;</w:t>
      </w:r>
    </w:p>
    <w:p w:rsidR="0085568F" w:rsidRPr="002E2D4B" w:rsidRDefault="00360B0B">
      <w:pPr>
        <w:jc w:val="both"/>
        <w:rPr>
          <w:lang w:val="bg-BG"/>
        </w:rPr>
      </w:pPr>
      <w:r w:rsidRPr="002E2D4B">
        <w:rPr>
          <w:lang w:val="bg-BG"/>
        </w:rPr>
        <w:t>7. съгласува всички материали относно дейността на съда, както и публичните изяви по т. 5;</w:t>
      </w:r>
    </w:p>
    <w:p w:rsidR="0085568F" w:rsidRPr="002E2D4B" w:rsidRDefault="00360B0B">
      <w:pPr>
        <w:jc w:val="both"/>
        <w:rPr>
          <w:lang w:val="bg-BG"/>
        </w:rPr>
      </w:pPr>
      <w:r w:rsidRPr="002E2D4B">
        <w:rPr>
          <w:lang w:val="bg-BG"/>
        </w:rPr>
        <w:t>8. информира гражданите за процедурите, извършвани в съда, и реда за тяхното осъществяване;</w:t>
      </w:r>
    </w:p>
    <w:p w:rsidR="0085568F" w:rsidRPr="002E2D4B" w:rsidRDefault="00360B0B">
      <w:pPr>
        <w:jc w:val="both"/>
        <w:rPr>
          <w:lang w:val="bg-BG"/>
        </w:rPr>
      </w:pPr>
      <w:r w:rsidRPr="002E2D4B">
        <w:rPr>
          <w:lang w:val="bg-BG"/>
        </w:rPr>
        <w:t xml:space="preserve">9. предоставя информация за реда за достъп до делата, местонахождението на различните служби и друга информация, свързана с дейността на съда; </w:t>
      </w:r>
    </w:p>
    <w:p w:rsidR="0085568F" w:rsidRPr="002E2D4B" w:rsidRDefault="00360B0B">
      <w:pPr>
        <w:jc w:val="both"/>
        <w:rPr>
          <w:lang w:val="bg-BG"/>
        </w:rPr>
      </w:pPr>
      <w:r w:rsidRPr="002E2D4B">
        <w:rPr>
          <w:lang w:val="bg-BG"/>
        </w:rPr>
        <w:t>10. установява и утвърждава ефективни канали за комуникация и взаимодействие на органите на съдебната власт с медиите и други институции;</w:t>
      </w:r>
    </w:p>
    <w:p w:rsidR="0085568F" w:rsidRPr="002E2D4B" w:rsidRDefault="00360B0B">
      <w:pPr>
        <w:jc w:val="both"/>
        <w:rPr>
          <w:lang w:val="bg-BG"/>
        </w:rPr>
      </w:pPr>
      <w:r w:rsidRPr="002E2D4B">
        <w:rPr>
          <w:lang w:val="bg-BG"/>
        </w:rPr>
        <w:t>11. инициира форми на взаимодействие за по-голяма достъпност и разбираемост на съдебните актове;</w:t>
      </w:r>
    </w:p>
    <w:p w:rsidR="0085568F" w:rsidRPr="002E2D4B" w:rsidRDefault="00360B0B">
      <w:pPr>
        <w:jc w:val="both"/>
        <w:rPr>
          <w:lang w:val="bg-BG"/>
        </w:rPr>
      </w:pPr>
      <w:r w:rsidRPr="002E2D4B">
        <w:rPr>
          <w:lang w:val="bg-BG"/>
        </w:rPr>
        <w:t>12. организира мониторинг и контрол на процедурите за достъп до документи и информация.</w:t>
      </w:r>
    </w:p>
    <w:p w:rsidR="0085568F" w:rsidRPr="002E2D4B" w:rsidRDefault="00360B0B">
      <w:pPr>
        <w:pStyle w:val="3"/>
        <w:spacing w:after="321"/>
        <w:jc w:val="center"/>
        <w:rPr>
          <w:b/>
          <w:bCs/>
          <w:lang w:val="bg-BG"/>
        </w:rPr>
      </w:pPr>
      <w:r w:rsidRPr="002E2D4B">
        <w:rPr>
          <w:b/>
          <w:bCs/>
          <w:lang w:val="bg-BG"/>
        </w:rPr>
        <w:t>ЧАСТ ЧЕТВЪРТА</w:t>
      </w:r>
      <w:r w:rsidRPr="002E2D4B">
        <w:rPr>
          <w:b/>
          <w:bCs/>
          <w:lang w:val="bg-BG"/>
        </w:rPr>
        <w:br/>
        <w:t>ФУНКЦИИ И ОРГАНИЗАЦИЯ НА РАБОТАТА НА СПЕЦИАЛИЗИРАНАТА АДМИНИСТРАЦИЯ</w:t>
      </w:r>
    </w:p>
    <w:p w:rsidR="0085568F" w:rsidRPr="002E2D4B" w:rsidRDefault="00360B0B">
      <w:pPr>
        <w:pStyle w:val="3"/>
        <w:spacing w:after="321"/>
        <w:jc w:val="center"/>
        <w:rPr>
          <w:b/>
          <w:bCs/>
          <w:lang w:val="bg-BG"/>
        </w:rPr>
      </w:pPr>
      <w:r w:rsidRPr="002E2D4B">
        <w:rPr>
          <w:b/>
          <w:bCs/>
          <w:lang w:val="bg-BG"/>
        </w:rPr>
        <w:t>Глава шеста</w:t>
      </w:r>
      <w:r w:rsidRPr="002E2D4B">
        <w:rPr>
          <w:b/>
          <w:bCs/>
          <w:lang w:val="bg-BG"/>
        </w:rPr>
        <w:br/>
        <w:t>РЕГИСТРАТУРА ЗА КЛАСИФИЦИРАНА ИНФОРМАЦИЯ</w:t>
      </w:r>
    </w:p>
    <w:p w:rsidR="0085568F" w:rsidRPr="002E2D4B" w:rsidRDefault="00360B0B">
      <w:pPr>
        <w:spacing w:before="120"/>
        <w:ind w:firstLine="990"/>
        <w:jc w:val="both"/>
        <w:rPr>
          <w:lang w:val="bg-BG"/>
        </w:rPr>
      </w:pPr>
      <w:r w:rsidRPr="002E2D4B">
        <w:rPr>
          <w:lang w:val="bg-BG"/>
        </w:rPr>
        <w:t>Чл. 25.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85568F" w:rsidRPr="002E2D4B" w:rsidRDefault="00360B0B">
      <w:pPr>
        <w:jc w:val="both"/>
        <w:rPr>
          <w:lang w:val="bg-BG"/>
        </w:rPr>
      </w:pPr>
      <w:r w:rsidRPr="002E2D4B">
        <w:rPr>
          <w:lang w:val="bg-BG"/>
        </w:rPr>
        <w:t>(2)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85568F" w:rsidRPr="002E2D4B" w:rsidRDefault="00360B0B">
      <w:pPr>
        <w:jc w:val="both"/>
        <w:rPr>
          <w:lang w:val="bg-BG"/>
        </w:rPr>
      </w:pPr>
      <w:r w:rsidRPr="002E2D4B">
        <w:rPr>
          <w:lang w:val="bg-BG"/>
        </w:rPr>
        <w:lastRenderedPageBreak/>
        <w:t xml:space="preserve">(3)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85568F" w:rsidRPr="002E2D4B" w:rsidRDefault="00360B0B">
      <w:pPr>
        <w:jc w:val="both"/>
        <w:rPr>
          <w:lang w:val="bg-BG"/>
        </w:rPr>
      </w:pPr>
      <w:r w:rsidRPr="002E2D4B">
        <w:rPr>
          <w:lang w:val="bg-BG"/>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85568F" w:rsidRPr="002E2D4B" w:rsidRDefault="00360B0B">
      <w:pPr>
        <w:spacing w:before="120"/>
        <w:ind w:firstLine="990"/>
        <w:jc w:val="both"/>
        <w:rPr>
          <w:lang w:val="bg-BG"/>
        </w:rPr>
      </w:pPr>
      <w:r w:rsidRPr="002E2D4B">
        <w:rPr>
          <w:lang w:val="bg-BG"/>
        </w:rPr>
        <w:t>Чл. 26.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rsidR="0085568F" w:rsidRPr="002E2D4B" w:rsidRDefault="00360B0B">
      <w:pPr>
        <w:pStyle w:val="3"/>
        <w:spacing w:after="321"/>
        <w:jc w:val="center"/>
        <w:rPr>
          <w:b/>
          <w:bCs/>
          <w:lang w:val="bg-BG"/>
        </w:rPr>
      </w:pPr>
      <w:r w:rsidRPr="002E2D4B">
        <w:rPr>
          <w:b/>
          <w:bCs/>
          <w:lang w:val="bg-BG"/>
        </w:rPr>
        <w:t>Глава седма</w:t>
      </w:r>
      <w:r w:rsidRPr="002E2D4B">
        <w:rPr>
          <w:b/>
          <w:bCs/>
          <w:lang w:val="bg-BG"/>
        </w:rPr>
        <w:br/>
        <w:t>РЕГИСТРАТУРА</w:t>
      </w:r>
    </w:p>
    <w:p w:rsidR="0085568F" w:rsidRPr="002E2D4B" w:rsidRDefault="00360B0B">
      <w:pPr>
        <w:spacing w:before="120"/>
        <w:ind w:firstLine="990"/>
        <w:jc w:val="both"/>
        <w:rPr>
          <w:lang w:val="bg-BG"/>
        </w:rPr>
      </w:pPr>
      <w:r w:rsidRPr="002E2D4B">
        <w:rPr>
          <w:lang w:val="bg-BG"/>
        </w:rPr>
        <w:t>Чл. 27. Служба "Регистратура":</w:t>
      </w:r>
    </w:p>
    <w:p w:rsidR="0085568F" w:rsidRPr="002E2D4B" w:rsidRDefault="00360B0B">
      <w:pPr>
        <w:jc w:val="both"/>
        <w:rPr>
          <w:lang w:val="bg-BG"/>
        </w:rPr>
      </w:pPr>
      <w:r w:rsidRPr="002E2D4B">
        <w:rPr>
          <w:lang w:val="bg-BG"/>
        </w:rPr>
        <w:t>1. приема и регистрира входящата кореспонденция;</w:t>
      </w:r>
    </w:p>
    <w:p w:rsidR="0085568F" w:rsidRPr="002E2D4B" w:rsidRDefault="00360B0B">
      <w:pPr>
        <w:jc w:val="both"/>
        <w:rPr>
          <w:lang w:val="bg-BG"/>
        </w:rPr>
      </w:pPr>
      <w:r w:rsidRPr="002E2D4B">
        <w:rPr>
          <w:lang w:val="bg-BG"/>
        </w:rPr>
        <w:t>2. експедира изходящата кореспонденция;</w:t>
      </w:r>
    </w:p>
    <w:p w:rsidR="0085568F" w:rsidRPr="002E2D4B" w:rsidRDefault="00360B0B">
      <w:pPr>
        <w:jc w:val="both"/>
        <w:rPr>
          <w:lang w:val="bg-BG"/>
        </w:rPr>
      </w:pPr>
      <w:r w:rsidRPr="002E2D4B">
        <w:rPr>
          <w:lang w:val="bg-BG"/>
        </w:rPr>
        <w:t>3. осигурява информация за получената и изпратената кореспонденция;</w:t>
      </w:r>
    </w:p>
    <w:p w:rsidR="0085568F" w:rsidRPr="002E2D4B" w:rsidRDefault="00360B0B">
      <w:pPr>
        <w:jc w:val="both"/>
        <w:rPr>
          <w:lang w:val="bg-BG"/>
        </w:rPr>
      </w:pPr>
      <w:r w:rsidRPr="002E2D4B">
        <w:rPr>
          <w:lang w:val="bg-BG"/>
        </w:rPr>
        <w:t xml:space="preserve">4. води разносна книга; </w:t>
      </w:r>
    </w:p>
    <w:p w:rsidR="0085568F" w:rsidRPr="002E2D4B" w:rsidRDefault="00360B0B">
      <w:pPr>
        <w:jc w:val="both"/>
        <w:rPr>
          <w:lang w:val="bg-BG"/>
        </w:rPr>
      </w:pPr>
      <w:r w:rsidRPr="002E2D4B">
        <w:rPr>
          <w:lang w:val="bg-BG"/>
        </w:rPr>
        <w:t>5. разпределя и направлява постъпилата поща;</w:t>
      </w:r>
    </w:p>
    <w:p w:rsidR="0085568F" w:rsidRPr="002E2D4B" w:rsidRDefault="00360B0B">
      <w:pPr>
        <w:jc w:val="both"/>
        <w:rPr>
          <w:lang w:val="bg-BG"/>
        </w:rPr>
      </w:pPr>
      <w:r w:rsidRPr="002E2D4B">
        <w:rPr>
          <w:lang w:val="bg-BG"/>
        </w:rPr>
        <w:t>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85568F" w:rsidRPr="002E2D4B" w:rsidRDefault="00360B0B">
      <w:pPr>
        <w:spacing w:before="120"/>
        <w:ind w:firstLine="990"/>
        <w:jc w:val="both"/>
        <w:rPr>
          <w:lang w:val="bg-BG"/>
        </w:rPr>
      </w:pPr>
      <w:r w:rsidRPr="002E2D4B">
        <w:rPr>
          <w:lang w:val="bg-BG"/>
        </w:rPr>
        <w:t xml:space="preserve">Чл. 28.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w:t>
      </w:r>
      <w:proofErr w:type="spellStart"/>
      <w:r w:rsidRPr="002E2D4B">
        <w:rPr>
          <w:lang w:val="bg-BG"/>
        </w:rPr>
        <w:t>наддавателни</w:t>
      </w:r>
      <w:proofErr w:type="spellEnd"/>
      <w:r w:rsidRPr="002E2D4B">
        <w:rPr>
          <w:lang w:val="bg-BG"/>
        </w:rPr>
        <w:t xml:space="preserve"> предложения по ГПК. </w:t>
      </w:r>
    </w:p>
    <w:p w:rsidR="0085568F" w:rsidRPr="002E2D4B" w:rsidRDefault="00360B0B">
      <w:pPr>
        <w:jc w:val="both"/>
        <w:rPr>
          <w:lang w:val="bg-BG"/>
        </w:rPr>
      </w:pPr>
      <w:r w:rsidRPr="002E2D4B">
        <w:rPr>
          <w:lang w:val="bg-BG"/>
        </w:rPr>
        <w:t xml:space="preserve">(2) Обявленията за продан се публикуват на интернет страницата на окръжния съд по </w:t>
      </w:r>
      <w:proofErr w:type="spellStart"/>
      <w:r w:rsidRPr="002E2D4B">
        <w:rPr>
          <w:lang w:val="bg-BG"/>
        </w:rPr>
        <w:t>местоизпълнението</w:t>
      </w:r>
      <w:proofErr w:type="spellEnd"/>
      <w:r w:rsidRPr="002E2D4B">
        <w:rPr>
          <w:lang w:val="bg-BG"/>
        </w:rPr>
        <w:t xml:space="preserve"> съобразно разпоредбите на чл. 487, ал. 2 ГПК.</w:t>
      </w:r>
    </w:p>
    <w:p w:rsidR="0085568F" w:rsidRPr="002E2D4B" w:rsidRDefault="00360B0B">
      <w:pPr>
        <w:spacing w:before="120"/>
        <w:ind w:firstLine="990"/>
        <w:jc w:val="both"/>
        <w:rPr>
          <w:lang w:val="bg-BG"/>
        </w:rPr>
      </w:pPr>
      <w:r w:rsidRPr="002E2D4B">
        <w:rPr>
          <w:lang w:val="bg-BG"/>
        </w:rPr>
        <w:t>Чл. 29. (1) В регистратурата се водят на хартиен и/или електронен носител следните книги и регистри:</w:t>
      </w:r>
    </w:p>
    <w:p w:rsidR="0085568F" w:rsidRPr="002E2D4B" w:rsidRDefault="00360B0B">
      <w:pPr>
        <w:jc w:val="both"/>
        <w:rPr>
          <w:lang w:val="bg-BG"/>
        </w:rPr>
      </w:pPr>
      <w:r w:rsidRPr="002E2D4B">
        <w:rPr>
          <w:lang w:val="bg-BG"/>
        </w:rPr>
        <w:t>1. входящ дневник;</w:t>
      </w:r>
    </w:p>
    <w:p w:rsidR="0085568F" w:rsidRPr="002E2D4B" w:rsidRDefault="00360B0B">
      <w:pPr>
        <w:jc w:val="both"/>
        <w:rPr>
          <w:lang w:val="bg-BG"/>
        </w:rPr>
      </w:pPr>
      <w:r w:rsidRPr="002E2D4B">
        <w:rPr>
          <w:lang w:val="bg-BG"/>
        </w:rPr>
        <w:t>2. изходящ дневник;</w:t>
      </w:r>
    </w:p>
    <w:p w:rsidR="0085568F" w:rsidRPr="002E2D4B" w:rsidRDefault="00360B0B">
      <w:pPr>
        <w:jc w:val="both"/>
        <w:rPr>
          <w:lang w:val="bg-BG"/>
        </w:rPr>
      </w:pPr>
      <w:r w:rsidRPr="002E2D4B">
        <w:rPr>
          <w:lang w:val="bg-BG"/>
        </w:rPr>
        <w:t>3. разносна книга;</w:t>
      </w:r>
    </w:p>
    <w:p w:rsidR="0085568F" w:rsidRPr="002E2D4B" w:rsidRDefault="00360B0B">
      <w:pPr>
        <w:jc w:val="both"/>
        <w:rPr>
          <w:lang w:val="bg-BG"/>
        </w:rPr>
      </w:pPr>
      <w:r w:rsidRPr="002E2D4B">
        <w:rPr>
          <w:lang w:val="bg-BG"/>
        </w:rPr>
        <w:t>4. регистър на заявленията за достъп до обществена информация;</w:t>
      </w:r>
    </w:p>
    <w:p w:rsidR="0085568F" w:rsidRPr="002E2D4B" w:rsidRDefault="00360B0B">
      <w:pPr>
        <w:jc w:val="both"/>
        <w:rPr>
          <w:lang w:val="bg-BG"/>
        </w:rPr>
      </w:pPr>
      <w:r w:rsidRPr="002E2D4B">
        <w:rPr>
          <w:lang w:val="bg-BG"/>
        </w:rPr>
        <w:t>5. книга по чл. 251, ал. 3 АПК.</w:t>
      </w:r>
    </w:p>
    <w:p w:rsidR="0085568F" w:rsidRPr="002E2D4B" w:rsidRDefault="00360B0B">
      <w:pPr>
        <w:jc w:val="both"/>
        <w:rPr>
          <w:lang w:val="bg-BG"/>
        </w:rPr>
      </w:pPr>
      <w:r w:rsidRPr="002E2D4B">
        <w:rPr>
          <w:lang w:val="bg-BG"/>
        </w:rPr>
        <w:t>(2)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85568F" w:rsidRPr="002E2D4B" w:rsidRDefault="00360B0B">
      <w:pPr>
        <w:jc w:val="both"/>
        <w:rPr>
          <w:lang w:val="bg-BG"/>
        </w:rPr>
      </w:pPr>
      <w:r w:rsidRPr="002E2D4B">
        <w:rPr>
          <w:lang w:val="bg-BG"/>
        </w:rPr>
        <w:t>(3) Книгите и регистрите се водят за календарна година.</w:t>
      </w:r>
    </w:p>
    <w:p w:rsidR="0085568F" w:rsidRPr="002E2D4B" w:rsidRDefault="00360B0B">
      <w:pPr>
        <w:jc w:val="both"/>
        <w:rPr>
          <w:lang w:val="bg-BG"/>
        </w:rPr>
      </w:pPr>
      <w:r w:rsidRPr="002E2D4B">
        <w:rPr>
          <w:lang w:val="bg-BG"/>
        </w:rPr>
        <w:t>(4) (Нова – ДВ, бр. 91 от 2020 г.) Образците на книги се изработват съгласно приложение № 10.</w:t>
      </w:r>
    </w:p>
    <w:p w:rsidR="0085568F" w:rsidRPr="002E2D4B" w:rsidRDefault="00360B0B">
      <w:pPr>
        <w:spacing w:before="120"/>
        <w:ind w:firstLine="990"/>
        <w:jc w:val="both"/>
        <w:rPr>
          <w:lang w:val="bg-BG"/>
        </w:rPr>
      </w:pPr>
      <w:r w:rsidRPr="00836D90">
        <w:rPr>
          <w:color w:val="FF0000"/>
          <w:lang w:val="bg-BG"/>
        </w:rPr>
        <w:t xml:space="preserve">Чл. 30. (1) (Предишен текст на чл. 30 – ДВ, бр. 53 от 2025 г.) </w:t>
      </w:r>
      <w:r w:rsidRPr="002E2D4B">
        <w:rPr>
          <w:lang w:val="bg-BG"/>
        </w:rPr>
        <w:t>Във входящия дневник се описват всички документи и дела, постъпващи в съда.</w:t>
      </w:r>
    </w:p>
    <w:p w:rsidR="0085568F" w:rsidRPr="002E2D4B" w:rsidRDefault="00360B0B">
      <w:pPr>
        <w:jc w:val="both"/>
        <w:rPr>
          <w:lang w:val="bg-BG"/>
        </w:rPr>
      </w:pPr>
      <w:r w:rsidRPr="00836D90">
        <w:rPr>
          <w:color w:val="FF0000"/>
          <w:lang w:val="bg-BG"/>
        </w:rPr>
        <w:t xml:space="preserve">(2) (Нова – ДВ, бр. 53 от 2025 г.) </w:t>
      </w:r>
      <w:r w:rsidRPr="002E2D4B">
        <w:rPr>
          <w:lang w:val="bg-BG"/>
        </w:rPr>
        <w:t xml:space="preserve">Заявленията за издаване на заповед за изпълнение, подадени по електронен път или на хартиен носител, се описват в единния електронен регистър за цялата страна, при което получават входящи номера, отразяващи датата, часа и </w:t>
      </w:r>
      <w:proofErr w:type="spellStart"/>
      <w:r w:rsidRPr="002E2D4B">
        <w:rPr>
          <w:lang w:val="bg-BG"/>
        </w:rPr>
        <w:t>поредността</w:t>
      </w:r>
      <w:proofErr w:type="spellEnd"/>
      <w:r w:rsidRPr="002E2D4B">
        <w:rPr>
          <w:lang w:val="bg-BG"/>
        </w:rPr>
        <w:t xml:space="preserve"> на постъпването им.</w:t>
      </w:r>
    </w:p>
    <w:p w:rsidR="0085568F" w:rsidRPr="002E2D4B" w:rsidRDefault="00360B0B">
      <w:pPr>
        <w:spacing w:before="120"/>
        <w:ind w:firstLine="990"/>
        <w:jc w:val="both"/>
        <w:rPr>
          <w:lang w:val="bg-BG"/>
        </w:rPr>
      </w:pPr>
      <w:r w:rsidRPr="002E2D4B">
        <w:rPr>
          <w:lang w:val="bg-BG"/>
        </w:rPr>
        <w:t xml:space="preserve">Чл. 31. (1) В изходящия дневник се описва изходящата кореспонденция от съда. </w:t>
      </w:r>
    </w:p>
    <w:p w:rsidR="0085568F" w:rsidRPr="002E2D4B" w:rsidRDefault="00360B0B">
      <w:pPr>
        <w:jc w:val="both"/>
        <w:rPr>
          <w:lang w:val="bg-BG"/>
        </w:rPr>
      </w:pPr>
      <w:r w:rsidRPr="002E2D4B">
        <w:rPr>
          <w:lang w:val="bg-BG"/>
        </w:rPr>
        <w:lastRenderedPageBreak/>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85568F" w:rsidRPr="002E2D4B" w:rsidRDefault="00360B0B">
      <w:pPr>
        <w:jc w:val="both"/>
        <w:rPr>
          <w:lang w:val="bg-BG"/>
        </w:rPr>
      </w:pPr>
      <w:r w:rsidRPr="002E2D4B">
        <w:rPr>
          <w:lang w:val="bg-BG"/>
        </w:rPr>
        <w:t>(3)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rsidR="0085568F" w:rsidRPr="002E2D4B" w:rsidRDefault="00360B0B">
      <w:pPr>
        <w:spacing w:before="120"/>
        <w:ind w:firstLine="990"/>
        <w:jc w:val="both"/>
        <w:rPr>
          <w:lang w:val="bg-BG"/>
        </w:rPr>
      </w:pPr>
      <w:r w:rsidRPr="002E2D4B">
        <w:rPr>
          <w:lang w:val="bg-BG"/>
        </w:rPr>
        <w:t>Чл. 32. (1) Разносната книга съдържа информация за движението на документи между съда и други институции.</w:t>
      </w:r>
    </w:p>
    <w:p w:rsidR="0085568F" w:rsidRPr="002E2D4B" w:rsidRDefault="00360B0B">
      <w:pPr>
        <w:jc w:val="both"/>
        <w:rPr>
          <w:lang w:val="bg-BG"/>
        </w:rPr>
      </w:pPr>
      <w:r w:rsidRPr="002E2D4B">
        <w:rPr>
          <w:lang w:val="bg-BG"/>
        </w:rPr>
        <w:t>(2) Разносната книга се води от куриер или от определено със заповед на административния ръководител лице.</w:t>
      </w:r>
    </w:p>
    <w:p w:rsidR="0085568F" w:rsidRPr="002E2D4B" w:rsidRDefault="00360B0B">
      <w:pPr>
        <w:jc w:val="both"/>
        <w:rPr>
          <w:lang w:val="bg-BG"/>
        </w:rPr>
      </w:pPr>
      <w:r w:rsidRPr="002E2D4B">
        <w:rPr>
          <w:lang w:val="bg-BG"/>
        </w:rPr>
        <w:t>(3) Куриерите разнасят служебна поща и изпълняват възложените им от административния ръководител и от съдебния администратор задължения.</w:t>
      </w:r>
    </w:p>
    <w:p w:rsidR="0085568F" w:rsidRPr="002E2D4B" w:rsidRDefault="00360B0B">
      <w:pPr>
        <w:spacing w:before="120"/>
        <w:ind w:firstLine="990"/>
        <w:jc w:val="both"/>
        <w:rPr>
          <w:lang w:val="bg-BG"/>
        </w:rPr>
      </w:pPr>
      <w:r w:rsidRPr="002E2D4B">
        <w:rPr>
          <w:lang w:val="bg-BG"/>
        </w:rPr>
        <w:t>Чл. 33. (1) (Предишен текст на чл. 33 – ДВ, бр. 91 от 2020 г.)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85568F" w:rsidRPr="002E2D4B" w:rsidRDefault="00360B0B">
      <w:pPr>
        <w:jc w:val="both"/>
        <w:rPr>
          <w:lang w:val="bg-BG"/>
        </w:rPr>
      </w:pPr>
      <w:r w:rsidRPr="002E2D4B">
        <w:rPr>
          <w:lang w:val="bg-BG"/>
        </w:rPr>
        <w:t>(2) (Нова – ДВ, бр. 91 от 2020 г.) Номерът на постановеното решение по заявление за достъп до обществена информация се създава от последователността на записа в регистъра.</w:t>
      </w:r>
    </w:p>
    <w:p w:rsidR="0085568F" w:rsidRPr="002E2D4B" w:rsidRDefault="00360B0B">
      <w:pPr>
        <w:spacing w:before="120"/>
        <w:ind w:firstLine="990"/>
        <w:jc w:val="both"/>
        <w:rPr>
          <w:lang w:val="bg-BG"/>
        </w:rPr>
      </w:pPr>
      <w:r w:rsidRPr="00543AD4">
        <w:rPr>
          <w:color w:val="FF0000"/>
          <w:lang w:val="bg-BG"/>
        </w:rPr>
        <w:t>Чл. 34.</w:t>
      </w:r>
      <w:r w:rsidRPr="002E2D4B">
        <w:rPr>
          <w:lang w:val="bg-BG"/>
        </w:rPr>
        <w:t xml:space="preserve"> (1) </w:t>
      </w:r>
      <w:proofErr w:type="spellStart"/>
      <w:r w:rsidRPr="002E2D4B">
        <w:rPr>
          <w:lang w:val="bg-BG"/>
        </w:rPr>
        <w:t>Отбелязванията</w:t>
      </w:r>
      <w:proofErr w:type="spellEnd"/>
      <w:r w:rsidRPr="002E2D4B">
        <w:rPr>
          <w:lang w:val="bg-BG"/>
        </w:rPr>
        <w:t xml:space="preserve"> във входящия, изходящия дневник, регистъра 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85568F" w:rsidRPr="002E2D4B" w:rsidRDefault="00360B0B">
      <w:pPr>
        <w:jc w:val="both"/>
        <w:rPr>
          <w:lang w:val="bg-BG"/>
        </w:rPr>
      </w:pPr>
      <w:r w:rsidRPr="002E2D4B">
        <w:rPr>
          <w:lang w:val="bg-BG"/>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85568F" w:rsidRPr="002E2D4B" w:rsidRDefault="00360B0B">
      <w:pPr>
        <w:jc w:val="both"/>
        <w:rPr>
          <w:lang w:val="bg-BG"/>
        </w:rPr>
      </w:pPr>
      <w:r w:rsidRPr="00543AD4">
        <w:rPr>
          <w:color w:val="FF0000"/>
          <w:lang w:val="bg-BG"/>
        </w:rPr>
        <w:t xml:space="preserve">(3) </w:t>
      </w:r>
      <w:r w:rsidRPr="002E2D4B">
        <w:rPr>
          <w:lang w:val="bg-BG"/>
        </w:rPr>
        <w:t>(Доп. – ДВ, бр. 53 от 2025 г.) На първата страница на всеки приет или издаден от съда документ на хартиен носител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rsidR="0085568F" w:rsidRPr="002E2D4B" w:rsidRDefault="00360B0B">
      <w:pPr>
        <w:jc w:val="both"/>
        <w:rPr>
          <w:lang w:val="bg-BG"/>
        </w:rPr>
      </w:pPr>
      <w:r w:rsidRPr="002E2D4B">
        <w:rPr>
          <w:lang w:val="bg-BG"/>
        </w:rPr>
        <w:t>(4)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85568F" w:rsidRPr="002E2D4B" w:rsidRDefault="00360B0B">
      <w:pPr>
        <w:spacing w:before="120"/>
        <w:ind w:firstLine="990"/>
        <w:jc w:val="both"/>
        <w:rPr>
          <w:lang w:val="bg-BG"/>
        </w:rPr>
      </w:pPr>
      <w:r w:rsidRPr="00543AD4">
        <w:rPr>
          <w:color w:val="FF0000"/>
          <w:lang w:val="bg-BG"/>
        </w:rPr>
        <w:t xml:space="preserve">Чл. 35. </w:t>
      </w:r>
      <w:r w:rsidRPr="002E2D4B">
        <w:rPr>
          <w:lang w:val="bg-BG"/>
        </w:rPr>
        <w:t>(1) Постъпващите в съда документи на хартия трябва да са написани четливо в препоръчителен формат А4.</w:t>
      </w:r>
    </w:p>
    <w:p w:rsidR="0085568F" w:rsidRPr="002E2D4B" w:rsidRDefault="00360B0B">
      <w:pPr>
        <w:jc w:val="both"/>
        <w:rPr>
          <w:lang w:val="bg-BG"/>
        </w:rPr>
      </w:pPr>
      <w:r w:rsidRPr="002E2D4B">
        <w:rPr>
          <w:lang w:val="bg-BG"/>
        </w:rPr>
        <w:t>(2) (Доп. – ДВ, бр. 53 от 2025 г.)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 Пликът се снема в електронен образ и се въвежда в информационната система заедно с документа.</w:t>
      </w:r>
    </w:p>
    <w:p w:rsidR="0085568F" w:rsidRPr="002E2D4B" w:rsidRDefault="00360B0B">
      <w:pPr>
        <w:jc w:val="both"/>
        <w:rPr>
          <w:lang w:val="bg-BG"/>
        </w:rPr>
      </w:pPr>
      <w:r w:rsidRPr="002E2D4B">
        <w:rPr>
          <w:lang w:val="bg-BG"/>
        </w:rPr>
        <w:t>(3) Книжата, отнасящи се по висящи дела, се предават от служба "Регистратура" в деловодството в деня на постъпването им.</w:t>
      </w:r>
    </w:p>
    <w:p w:rsidR="0085568F" w:rsidRPr="002E2D4B" w:rsidRDefault="00360B0B">
      <w:pPr>
        <w:jc w:val="both"/>
        <w:rPr>
          <w:lang w:val="bg-BG"/>
        </w:rPr>
      </w:pPr>
      <w:r w:rsidRPr="002E2D4B">
        <w:rPr>
          <w:lang w:val="bg-BG"/>
        </w:rPr>
        <w:t>(4)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85568F" w:rsidRPr="002E2D4B" w:rsidRDefault="00360B0B">
      <w:pPr>
        <w:jc w:val="both"/>
        <w:rPr>
          <w:lang w:val="bg-BG"/>
        </w:rPr>
      </w:pPr>
      <w:r w:rsidRPr="002E2D4B">
        <w:rPr>
          <w:lang w:val="bg-BG"/>
        </w:rPr>
        <w:t xml:space="preserve">(5) (Нова – ДВ, бр. 53 от 2025 г.) По заповедни дела постъпилите документи, след сканирането им, се поставят в папките по чл. 82а, ал. 2, т. 1 и 2, с изключение на оригиналите </w:t>
      </w:r>
      <w:r w:rsidRPr="002E2D4B">
        <w:rPr>
          <w:lang w:val="bg-BG"/>
        </w:rPr>
        <w:lastRenderedPageBreak/>
        <w:t xml:space="preserve">на документи по чл. 417, ал. 1, т. 3, 6 и 10 от Гражданския процесуален кодекс и книжата, изискани с разпореждане на съда. </w:t>
      </w:r>
    </w:p>
    <w:p w:rsidR="0085568F" w:rsidRPr="002E2D4B" w:rsidRDefault="00360B0B">
      <w:pPr>
        <w:jc w:val="both"/>
        <w:rPr>
          <w:lang w:val="bg-BG"/>
        </w:rPr>
      </w:pPr>
      <w:r w:rsidRPr="002E2D4B">
        <w:rPr>
          <w:lang w:val="bg-BG"/>
        </w:rPr>
        <w:t>(6) (Предишна ал. 5 – ДВ, бр. 53 от 2025 г.)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85568F" w:rsidRPr="002E2D4B" w:rsidRDefault="00360B0B">
      <w:pPr>
        <w:jc w:val="both"/>
        <w:rPr>
          <w:lang w:val="bg-BG"/>
        </w:rPr>
      </w:pPr>
      <w:r w:rsidRPr="002E2D4B">
        <w:rPr>
          <w:lang w:val="bg-BG"/>
        </w:rPr>
        <w:t>(7) (Нова – ДВ, бр. 53 от 2025 г.) Електронното дело по заповедни производства се създава автоматично по реда на чл. 31, ал. 4 от Наредба № 5 за организацията и реда за водене, съхраняване и достъп до електронните дела, приета с решение на Пленума на Висшия съдебен съвет по Протокол № 17 от 1.06.2017 г.</w:t>
      </w:r>
    </w:p>
    <w:p w:rsidR="0085568F" w:rsidRPr="002E2D4B" w:rsidRDefault="00360B0B">
      <w:pPr>
        <w:spacing w:before="120"/>
        <w:ind w:firstLine="990"/>
        <w:jc w:val="both"/>
        <w:rPr>
          <w:lang w:val="bg-BG"/>
        </w:rPr>
      </w:pPr>
      <w:r w:rsidRPr="002E2D4B">
        <w:rPr>
          <w:lang w:val="bg-BG"/>
        </w:rPr>
        <w:t>Чл. 36.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85568F" w:rsidRPr="002E2D4B" w:rsidRDefault="00360B0B">
      <w:pPr>
        <w:pStyle w:val="3"/>
        <w:spacing w:after="321"/>
        <w:jc w:val="center"/>
        <w:rPr>
          <w:b/>
          <w:bCs/>
          <w:lang w:val="bg-BG"/>
        </w:rPr>
      </w:pPr>
      <w:r w:rsidRPr="002E2D4B">
        <w:rPr>
          <w:b/>
          <w:bCs/>
          <w:lang w:val="bg-BG"/>
        </w:rPr>
        <w:t>Глава осма</w:t>
      </w:r>
      <w:r w:rsidRPr="002E2D4B">
        <w:rPr>
          <w:b/>
          <w:bCs/>
          <w:lang w:val="bg-BG"/>
        </w:rPr>
        <w:br/>
        <w:t>СЪДЕБНО ДЕЛОВОДСТВО</w:t>
      </w:r>
    </w:p>
    <w:p w:rsidR="0085568F" w:rsidRPr="002E2D4B" w:rsidRDefault="00360B0B">
      <w:pPr>
        <w:pStyle w:val="3"/>
        <w:spacing w:after="321"/>
        <w:jc w:val="center"/>
        <w:rPr>
          <w:b/>
          <w:bCs/>
          <w:lang w:val="bg-BG"/>
        </w:rPr>
      </w:pPr>
      <w:r w:rsidRPr="002E2D4B">
        <w:rPr>
          <w:b/>
          <w:bCs/>
          <w:lang w:val="bg-BG"/>
        </w:rPr>
        <w:t>Раздел I</w:t>
      </w:r>
      <w:r w:rsidRPr="002E2D4B">
        <w:rPr>
          <w:b/>
          <w:bCs/>
          <w:lang w:val="bg-BG"/>
        </w:rPr>
        <w:br/>
        <w:t>Функции на служба "Съдебно деловодство"</w:t>
      </w:r>
    </w:p>
    <w:p w:rsidR="0085568F" w:rsidRPr="002E2D4B" w:rsidRDefault="00360B0B">
      <w:pPr>
        <w:spacing w:before="120"/>
        <w:ind w:firstLine="990"/>
        <w:jc w:val="both"/>
        <w:rPr>
          <w:lang w:val="bg-BG"/>
        </w:rPr>
      </w:pPr>
      <w:r w:rsidRPr="002E2D4B">
        <w:rPr>
          <w:lang w:val="bg-BG"/>
        </w:rPr>
        <w:t>Чл. 37. Служба "Съдебно деловодство" включва всички деловодители в съда. Тя осигурява производството по висящи дела и влезли в сила съдебни актове.</w:t>
      </w:r>
    </w:p>
    <w:p w:rsidR="0085568F" w:rsidRPr="002E2D4B" w:rsidRDefault="00360B0B">
      <w:pPr>
        <w:spacing w:before="120"/>
        <w:ind w:firstLine="990"/>
        <w:jc w:val="both"/>
        <w:rPr>
          <w:lang w:val="bg-BG"/>
        </w:rPr>
      </w:pPr>
      <w:r w:rsidRPr="00360A56">
        <w:rPr>
          <w:color w:val="FF0000"/>
          <w:lang w:val="bg-BG"/>
        </w:rPr>
        <w:t xml:space="preserve">Чл. 38. </w:t>
      </w:r>
      <w:r w:rsidRPr="002E2D4B">
        <w:rPr>
          <w:lang w:val="bg-BG"/>
        </w:rPr>
        <w:t>Съдебният служител в служба "Съдебно деловодство":</w:t>
      </w:r>
    </w:p>
    <w:p w:rsidR="0085568F" w:rsidRPr="002E2D4B" w:rsidRDefault="00360B0B">
      <w:pPr>
        <w:jc w:val="both"/>
        <w:rPr>
          <w:lang w:val="bg-BG"/>
        </w:rPr>
      </w:pPr>
      <w:r w:rsidRPr="002E2D4B">
        <w:rPr>
          <w:lang w:val="bg-BG"/>
        </w:rPr>
        <w:t xml:space="preserve">1. </w:t>
      </w:r>
      <w:proofErr w:type="spellStart"/>
      <w:r w:rsidRPr="002E2D4B">
        <w:rPr>
          <w:lang w:val="bg-BG"/>
        </w:rPr>
        <w:t>окомплектува</w:t>
      </w:r>
      <w:proofErr w:type="spellEnd"/>
      <w:r w:rsidRPr="002E2D4B">
        <w:rPr>
          <w:lang w:val="bg-BG"/>
        </w:rPr>
        <w:t xml:space="preserve"> образуваните и разпределени на съдия-докладчик входящи документи;</w:t>
      </w:r>
    </w:p>
    <w:p w:rsidR="0085568F" w:rsidRPr="002E2D4B" w:rsidRDefault="00360B0B">
      <w:pPr>
        <w:jc w:val="both"/>
        <w:rPr>
          <w:lang w:val="bg-BG"/>
        </w:rPr>
      </w:pPr>
      <w:r w:rsidRPr="002E2D4B">
        <w:rPr>
          <w:lang w:val="bg-BG"/>
        </w:rPr>
        <w:t>2. извършва вписвания в съответните деловодни книги;</w:t>
      </w:r>
    </w:p>
    <w:p w:rsidR="0085568F" w:rsidRPr="002E2D4B" w:rsidRDefault="00360B0B">
      <w:pPr>
        <w:jc w:val="both"/>
        <w:rPr>
          <w:lang w:val="bg-BG"/>
        </w:rPr>
      </w:pPr>
      <w:r w:rsidRPr="002E2D4B">
        <w:rPr>
          <w:lang w:val="bg-BG"/>
        </w:rPr>
        <w:t>3. изготвя списък за призовките, изпраща призовките, изготвени по образец, и съобщенията по делата с изключение на тези по отложените дела;</w:t>
      </w:r>
    </w:p>
    <w:p w:rsidR="0085568F" w:rsidRPr="002E2D4B" w:rsidRDefault="00360B0B">
      <w:pPr>
        <w:jc w:val="both"/>
        <w:rPr>
          <w:lang w:val="bg-BG"/>
        </w:rPr>
      </w:pPr>
      <w:r w:rsidRPr="00360A56">
        <w:rPr>
          <w:color w:val="FF0000"/>
          <w:lang w:val="bg-BG"/>
        </w:rPr>
        <w:t>4.</w:t>
      </w:r>
      <w:r w:rsidRPr="002E2D4B">
        <w:rPr>
          <w:lang w:val="bg-BG"/>
        </w:rPr>
        <w:t xml:space="preserve"> (доп. – ДВ, бр. 53 от 2025 г.) подрежда и докладва на съдията-докладчик </w:t>
      </w:r>
      <w:proofErr w:type="spellStart"/>
      <w:r w:rsidRPr="002E2D4B">
        <w:rPr>
          <w:lang w:val="bg-BG"/>
        </w:rPr>
        <w:t>новопостъпили</w:t>
      </w:r>
      <w:proofErr w:type="spellEnd"/>
      <w:r w:rsidRPr="002E2D4B">
        <w:rPr>
          <w:lang w:val="bg-BG"/>
        </w:rPr>
        <w:t xml:space="preserve"> документи към висящите дела; по отношение на книжата по заповедни дела това правило се прилага само за оригиналите на документи по чл. 417, ал. 1, т. 3, 6 и 10 от Гражданския процесуален кодекс и за книжата, изискани с разпореждане на съда;</w:t>
      </w:r>
    </w:p>
    <w:p w:rsidR="0085568F" w:rsidRPr="002E2D4B" w:rsidRDefault="00360B0B">
      <w:pPr>
        <w:jc w:val="both"/>
        <w:rPr>
          <w:lang w:val="bg-BG"/>
        </w:rPr>
      </w:pPr>
      <w:r w:rsidRPr="002E2D4B">
        <w:rPr>
          <w:lang w:val="bg-BG"/>
        </w:rPr>
        <w:t>5. изпълнява разпореждания на съда, постановени в закрити и разпоредителни заседания;</w:t>
      </w:r>
    </w:p>
    <w:p w:rsidR="0085568F" w:rsidRPr="002E2D4B" w:rsidRDefault="00360B0B">
      <w:pPr>
        <w:jc w:val="both"/>
        <w:rPr>
          <w:lang w:val="bg-BG"/>
        </w:rPr>
      </w:pPr>
      <w:r w:rsidRPr="002E2D4B">
        <w:rPr>
          <w:lang w:val="bg-BG"/>
        </w:rPr>
        <w:t>6. следи за изтичане на процесуалните срокове, представя делата на съдиите-докладчици и изпълнява техните указания;</w:t>
      </w:r>
    </w:p>
    <w:p w:rsidR="0085568F" w:rsidRPr="002E2D4B" w:rsidRDefault="00360B0B">
      <w:pPr>
        <w:jc w:val="both"/>
        <w:rPr>
          <w:lang w:val="bg-BG"/>
        </w:rPr>
      </w:pPr>
      <w:r w:rsidRPr="002E2D4B">
        <w:rPr>
          <w:lang w:val="bg-BG"/>
        </w:rPr>
        <w:t>7. организира и поддържа подреждането на делата в деловодството;</w:t>
      </w:r>
    </w:p>
    <w:p w:rsidR="0085568F" w:rsidRPr="002E2D4B" w:rsidRDefault="00360B0B">
      <w:pPr>
        <w:jc w:val="both"/>
        <w:rPr>
          <w:lang w:val="bg-BG"/>
        </w:rPr>
      </w:pPr>
      <w:r w:rsidRPr="002E2D4B">
        <w:rPr>
          <w:lang w:val="bg-BG"/>
        </w:rPr>
        <w:t>8. предоставя справки по делата;</w:t>
      </w:r>
    </w:p>
    <w:p w:rsidR="0085568F" w:rsidRPr="002E2D4B" w:rsidRDefault="00360B0B">
      <w:pPr>
        <w:jc w:val="both"/>
        <w:rPr>
          <w:lang w:val="bg-BG"/>
        </w:rPr>
      </w:pPr>
      <w:r w:rsidRPr="002E2D4B">
        <w:rPr>
          <w:lang w:val="bg-BG"/>
        </w:rPr>
        <w:t xml:space="preserve">9. подготвя и изпраща до съответната инстанция делата по разпореждане на съдията-докладчик, по които са постъпили жалби; </w:t>
      </w:r>
    </w:p>
    <w:p w:rsidR="0085568F" w:rsidRPr="002E2D4B" w:rsidRDefault="00360B0B">
      <w:pPr>
        <w:jc w:val="both"/>
        <w:rPr>
          <w:lang w:val="bg-BG"/>
        </w:rPr>
      </w:pPr>
      <w:r w:rsidRPr="002E2D4B">
        <w:rPr>
          <w:lang w:val="bg-BG"/>
        </w:rPr>
        <w:t>10. проверява ежемесечно делата без движение и спрените дела и ги докладва на съдията-докладчик;</w:t>
      </w:r>
    </w:p>
    <w:p w:rsidR="0085568F" w:rsidRPr="002E2D4B" w:rsidRDefault="00360B0B">
      <w:pPr>
        <w:jc w:val="both"/>
        <w:rPr>
          <w:lang w:val="bg-BG"/>
        </w:rPr>
      </w:pPr>
      <w:r w:rsidRPr="002E2D4B">
        <w:rPr>
          <w:lang w:val="bg-BG"/>
        </w:rPr>
        <w:t>11. извършва проверка и предава в архива делата, но не по-рано от два месеца след приключването им;</w:t>
      </w:r>
    </w:p>
    <w:p w:rsidR="0085568F" w:rsidRPr="002E2D4B" w:rsidRDefault="00360B0B">
      <w:pPr>
        <w:jc w:val="both"/>
        <w:rPr>
          <w:lang w:val="bg-BG"/>
        </w:rPr>
      </w:pPr>
      <w:r w:rsidRPr="002E2D4B">
        <w:rPr>
          <w:lang w:val="bg-BG"/>
        </w:rPr>
        <w:t>12. поддържа календар за насрочените дела;</w:t>
      </w:r>
    </w:p>
    <w:p w:rsidR="0085568F" w:rsidRPr="002E2D4B" w:rsidRDefault="00360B0B">
      <w:pPr>
        <w:jc w:val="both"/>
        <w:rPr>
          <w:lang w:val="bg-BG"/>
        </w:rPr>
      </w:pPr>
      <w:r w:rsidRPr="002E2D4B">
        <w:rPr>
          <w:lang w:val="bg-BG"/>
        </w:rPr>
        <w:t xml:space="preserve">13. отразява в електронната папка и/или на хартиен носител съответния статус и местоположение на делото; </w:t>
      </w:r>
    </w:p>
    <w:p w:rsidR="0085568F" w:rsidRPr="002E2D4B" w:rsidRDefault="00360B0B">
      <w:pPr>
        <w:jc w:val="both"/>
        <w:rPr>
          <w:lang w:val="bg-BG"/>
        </w:rPr>
      </w:pPr>
      <w:r w:rsidRPr="002E2D4B">
        <w:rPr>
          <w:lang w:val="bg-BG"/>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85568F" w:rsidRPr="002E2D4B" w:rsidRDefault="00360B0B">
      <w:pPr>
        <w:jc w:val="both"/>
        <w:rPr>
          <w:lang w:val="bg-BG"/>
        </w:rPr>
      </w:pPr>
      <w:r w:rsidRPr="002E2D4B">
        <w:rPr>
          <w:lang w:val="bg-BG"/>
        </w:rPr>
        <w:t xml:space="preserve">15. вписва новообразуваните дела в азбучниците и в съответните </w:t>
      </w:r>
      <w:proofErr w:type="spellStart"/>
      <w:r w:rsidRPr="002E2D4B">
        <w:rPr>
          <w:lang w:val="bg-BG"/>
        </w:rPr>
        <w:t>описни</w:t>
      </w:r>
      <w:proofErr w:type="spellEnd"/>
      <w:r w:rsidRPr="002E2D4B">
        <w:rPr>
          <w:lang w:val="bg-BG"/>
        </w:rPr>
        <w:t xml:space="preserve"> книги най-късно на следващия ден след образуването;</w:t>
      </w:r>
    </w:p>
    <w:p w:rsidR="0085568F" w:rsidRPr="002E2D4B" w:rsidRDefault="00360B0B">
      <w:pPr>
        <w:jc w:val="both"/>
        <w:rPr>
          <w:lang w:val="bg-BG"/>
        </w:rPr>
      </w:pPr>
      <w:r w:rsidRPr="002E2D4B">
        <w:rPr>
          <w:lang w:val="bg-BG"/>
        </w:rPr>
        <w:t xml:space="preserve">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85568F" w:rsidRPr="002E2D4B" w:rsidRDefault="00360B0B">
      <w:pPr>
        <w:jc w:val="both"/>
        <w:rPr>
          <w:lang w:val="bg-BG"/>
        </w:rPr>
      </w:pPr>
      <w:r w:rsidRPr="002E2D4B">
        <w:rPr>
          <w:lang w:val="bg-BG"/>
        </w:rPr>
        <w:lastRenderedPageBreak/>
        <w:t>17. връща на съответния орган приложените по делото преписки и материали след влизане в сила на съдебния акт;</w:t>
      </w:r>
    </w:p>
    <w:p w:rsidR="0085568F" w:rsidRPr="002E2D4B" w:rsidRDefault="00360B0B">
      <w:pPr>
        <w:jc w:val="both"/>
        <w:rPr>
          <w:lang w:val="bg-BG"/>
        </w:rPr>
      </w:pPr>
      <w:r w:rsidRPr="002E2D4B">
        <w:rPr>
          <w:lang w:val="bg-BG"/>
        </w:rPr>
        <w:t>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85568F" w:rsidRPr="002E2D4B" w:rsidRDefault="00360B0B">
      <w:pPr>
        <w:spacing w:before="120"/>
        <w:ind w:firstLine="990"/>
        <w:jc w:val="both"/>
        <w:rPr>
          <w:lang w:val="bg-BG"/>
        </w:rPr>
      </w:pPr>
      <w:r w:rsidRPr="002E2D4B">
        <w:rPr>
          <w:lang w:val="bg-BG"/>
        </w:rPr>
        <w:t>Чл. 39. (1) В деловодството се водят на електронен носител и/или на хартиен носител следните книги и регистри:</w:t>
      </w:r>
    </w:p>
    <w:p w:rsidR="0085568F" w:rsidRPr="002E2D4B" w:rsidRDefault="00360B0B">
      <w:pPr>
        <w:jc w:val="both"/>
        <w:rPr>
          <w:lang w:val="bg-BG"/>
        </w:rPr>
      </w:pPr>
      <w:r w:rsidRPr="002E2D4B">
        <w:rPr>
          <w:lang w:val="bg-BG"/>
        </w:rPr>
        <w:t>1. азбучен указател за образуваните наказателни, граждански, търговски, фирмени, изпълнителни и административни дела;</w:t>
      </w:r>
    </w:p>
    <w:p w:rsidR="0085568F" w:rsidRPr="002E2D4B" w:rsidRDefault="00360B0B">
      <w:pPr>
        <w:jc w:val="both"/>
        <w:rPr>
          <w:lang w:val="bg-BG"/>
        </w:rPr>
      </w:pPr>
      <w:r w:rsidRPr="002E2D4B">
        <w:rPr>
          <w:lang w:val="bg-BG"/>
        </w:rPr>
        <w:t xml:space="preserve">2. </w:t>
      </w:r>
      <w:proofErr w:type="spellStart"/>
      <w:r w:rsidRPr="002E2D4B">
        <w:rPr>
          <w:lang w:val="bg-BG"/>
        </w:rPr>
        <w:t>описна</w:t>
      </w:r>
      <w:proofErr w:type="spellEnd"/>
      <w:r w:rsidRPr="002E2D4B">
        <w:rPr>
          <w:lang w:val="bg-BG"/>
        </w:rPr>
        <w:t xml:space="preserve"> книга;</w:t>
      </w:r>
    </w:p>
    <w:p w:rsidR="0085568F" w:rsidRPr="002E2D4B" w:rsidRDefault="00360B0B">
      <w:pPr>
        <w:jc w:val="both"/>
        <w:rPr>
          <w:lang w:val="bg-BG"/>
        </w:rPr>
      </w:pPr>
      <w:r w:rsidRPr="002E2D4B">
        <w:rPr>
          <w:lang w:val="bg-BG"/>
        </w:rPr>
        <w:t>3. книга за открити заседания;</w:t>
      </w:r>
    </w:p>
    <w:p w:rsidR="0085568F" w:rsidRPr="002E2D4B" w:rsidRDefault="00360B0B">
      <w:pPr>
        <w:jc w:val="both"/>
        <w:rPr>
          <w:lang w:val="bg-BG"/>
        </w:rPr>
      </w:pPr>
      <w:r w:rsidRPr="002E2D4B">
        <w:rPr>
          <w:lang w:val="bg-BG"/>
        </w:rPr>
        <w:t>4. книга за закрити и разпоредителни заседания;</w:t>
      </w:r>
    </w:p>
    <w:p w:rsidR="0085568F" w:rsidRPr="002E2D4B" w:rsidRDefault="00360B0B">
      <w:pPr>
        <w:jc w:val="both"/>
        <w:rPr>
          <w:lang w:val="bg-BG"/>
        </w:rPr>
      </w:pPr>
      <w:r w:rsidRPr="002E2D4B">
        <w:rPr>
          <w:lang w:val="bg-BG"/>
        </w:rPr>
        <w:t>5. книга за привеждане в изпълнение на влезли в сила присъди и определения по глава двадесет и девета от Наказателно-процесуалния кодекс;</w:t>
      </w:r>
    </w:p>
    <w:p w:rsidR="0085568F" w:rsidRPr="002E2D4B" w:rsidRDefault="00360B0B">
      <w:pPr>
        <w:jc w:val="both"/>
        <w:rPr>
          <w:lang w:val="bg-BG"/>
        </w:rPr>
      </w:pPr>
      <w:r w:rsidRPr="002E2D4B">
        <w:rPr>
          <w:lang w:val="bg-BG"/>
        </w:rPr>
        <w:t>6. книга за веществените доказателства;</w:t>
      </w:r>
    </w:p>
    <w:p w:rsidR="0085568F" w:rsidRPr="002E2D4B" w:rsidRDefault="00360B0B">
      <w:pPr>
        <w:jc w:val="both"/>
        <w:rPr>
          <w:lang w:val="bg-BG"/>
        </w:rPr>
      </w:pPr>
      <w:r w:rsidRPr="002E2D4B">
        <w:rPr>
          <w:lang w:val="bg-BG"/>
        </w:rPr>
        <w:t>7. книга за получените и върнатите призовки и други съдебни книжа;</w:t>
      </w:r>
    </w:p>
    <w:p w:rsidR="0085568F" w:rsidRPr="002E2D4B" w:rsidRDefault="00360B0B">
      <w:pPr>
        <w:jc w:val="both"/>
        <w:rPr>
          <w:lang w:val="bg-BG"/>
        </w:rPr>
      </w:pPr>
      <w:r w:rsidRPr="002E2D4B">
        <w:rPr>
          <w:lang w:val="bg-BG"/>
        </w:rPr>
        <w:t>8. регистри за юридически лица с нестопанска цел и другите юридически лица, които не са търговци, и специални регистри;</w:t>
      </w:r>
    </w:p>
    <w:p w:rsidR="0085568F" w:rsidRPr="002E2D4B" w:rsidRDefault="00360B0B">
      <w:pPr>
        <w:jc w:val="both"/>
        <w:rPr>
          <w:lang w:val="bg-BG"/>
        </w:rPr>
      </w:pPr>
      <w:r w:rsidRPr="002E2D4B">
        <w:rPr>
          <w:lang w:val="bg-BG"/>
        </w:rPr>
        <w:t>9. книга по чл. 634в от Търговския закон;</w:t>
      </w:r>
    </w:p>
    <w:p w:rsidR="0085568F" w:rsidRPr="002E2D4B" w:rsidRDefault="00360B0B">
      <w:pPr>
        <w:jc w:val="both"/>
        <w:rPr>
          <w:lang w:val="bg-BG"/>
        </w:rPr>
      </w:pPr>
      <w:r w:rsidRPr="002E2D4B">
        <w:rPr>
          <w:lang w:val="bg-BG"/>
        </w:rPr>
        <w:t>10. регистър на съдебните решения по чл. 235, ал. 5 ГПК;</w:t>
      </w:r>
    </w:p>
    <w:p w:rsidR="0085568F" w:rsidRPr="002E2D4B" w:rsidRDefault="00360B0B">
      <w:pPr>
        <w:jc w:val="both"/>
        <w:rPr>
          <w:lang w:val="bg-BG"/>
        </w:rPr>
      </w:pPr>
      <w:r w:rsidRPr="002E2D4B">
        <w:rPr>
          <w:lang w:val="bg-BG"/>
        </w:rPr>
        <w:t>11. книга за приемане и отказ от наследство;</w:t>
      </w:r>
    </w:p>
    <w:p w:rsidR="0085568F" w:rsidRPr="002E2D4B" w:rsidRDefault="00360B0B">
      <w:pPr>
        <w:jc w:val="both"/>
        <w:rPr>
          <w:lang w:val="bg-BG"/>
        </w:rPr>
      </w:pPr>
      <w:r w:rsidRPr="002E2D4B">
        <w:rPr>
          <w:lang w:val="bg-BG"/>
        </w:rPr>
        <w:t>12. регистър на изпълнителни листове, издадени за държавни такси и суми, присъдени в полза на съдебната власт;</w:t>
      </w:r>
    </w:p>
    <w:p w:rsidR="0085568F" w:rsidRPr="002E2D4B" w:rsidRDefault="00360B0B">
      <w:pPr>
        <w:jc w:val="both"/>
        <w:rPr>
          <w:lang w:val="bg-BG"/>
        </w:rPr>
      </w:pPr>
      <w:r w:rsidRPr="002E2D4B">
        <w:rPr>
          <w:lang w:val="bg-BG"/>
        </w:rPr>
        <w:t xml:space="preserve">13. регистър на актовете, с които преписката е върната, респективно производството по делото е прекратено и върнато на </w:t>
      </w:r>
      <w:proofErr w:type="spellStart"/>
      <w:r w:rsidRPr="002E2D4B">
        <w:rPr>
          <w:lang w:val="bg-BG"/>
        </w:rPr>
        <w:t>първоинстанционния</w:t>
      </w:r>
      <w:proofErr w:type="spellEnd"/>
      <w:r w:rsidRPr="002E2D4B">
        <w:rPr>
          <w:lang w:val="bg-BG"/>
        </w:rPr>
        <w:t xml:space="preserve"> съд за поправка на очевидна фактическа грешка, допълване, изменение в частта за разноските на решението или отстраняване на </w:t>
      </w:r>
      <w:proofErr w:type="spellStart"/>
      <w:r w:rsidRPr="002E2D4B">
        <w:rPr>
          <w:lang w:val="bg-BG"/>
        </w:rPr>
        <w:t>нередовности</w:t>
      </w:r>
      <w:proofErr w:type="spellEnd"/>
      <w:r w:rsidRPr="002E2D4B">
        <w:rPr>
          <w:lang w:val="bg-BG"/>
        </w:rPr>
        <w:t xml:space="preserve"> и за администриране на жалбата;</w:t>
      </w:r>
    </w:p>
    <w:p w:rsidR="0085568F" w:rsidRPr="002E2D4B" w:rsidRDefault="00360B0B">
      <w:pPr>
        <w:jc w:val="both"/>
        <w:rPr>
          <w:lang w:val="bg-BG"/>
        </w:rPr>
      </w:pPr>
      <w:r w:rsidRPr="002E2D4B">
        <w:rPr>
          <w:lang w:val="bg-BG"/>
        </w:rPr>
        <w:t>14. (нова – ДВ, бр. 91 от 2020 г.) книга по чл. 277, ал. 3 ЗИНЗС;</w:t>
      </w:r>
    </w:p>
    <w:p w:rsidR="0085568F" w:rsidRPr="002E2D4B" w:rsidRDefault="00360B0B">
      <w:pPr>
        <w:jc w:val="both"/>
        <w:rPr>
          <w:lang w:val="bg-BG"/>
        </w:rPr>
      </w:pPr>
      <w:r w:rsidRPr="002E2D4B">
        <w:rPr>
          <w:lang w:val="bg-BG"/>
        </w:rPr>
        <w:t>15. (нова – ДВ, бр. 91 от 2020 г.) книга за входящи молби за правна помощ и други правни инструменти за международно сътрудничество по наказателни дела;</w:t>
      </w:r>
    </w:p>
    <w:p w:rsidR="0085568F" w:rsidRPr="002E2D4B" w:rsidRDefault="00360B0B">
      <w:pPr>
        <w:jc w:val="both"/>
        <w:rPr>
          <w:lang w:val="bg-BG"/>
        </w:rPr>
      </w:pPr>
      <w:r w:rsidRPr="002E2D4B">
        <w:rPr>
          <w:lang w:val="bg-BG"/>
        </w:rPr>
        <w:t>16. (нова – ДВ, бр. 91 от 2020 г.) книга за изходящи молби за правна помощ и други правни инструменти за международно сътрудничество по наказателни дела.</w:t>
      </w:r>
    </w:p>
    <w:p w:rsidR="0085568F" w:rsidRPr="002E2D4B" w:rsidRDefault="00360B0B">
      <w:pPr>
        <w:jc w:val="both"/>
        <w:rPr>
          <w:lang w:val="bg-BG"/>
        </w:rPr>
      </w:pPr>
      <w:r w:rsidRPr="002E2D4B">
        <w:rPr>
          <w:lang w:val="bg-BG"/>
        </w:rPr>
        <w:t>(2) Деловодните книги се приключват с изтичане на календарната година.</w:t>
      </w:r>
    </w:p>
    <w:p w:rsidR="0085568F" w:rsidRPr="002E2D4B" w:rsidRDefault="00360B0B">
      <w:pPr>
        <w:jc w:val="both"/>
        <w:rPr>
          <w:lang w:val="bg-BG"/>
        </w:rPr>
      </w:pPr>
      <w:r w:rsidRPr="002E2D4B">
        <w:rPr>
          <w:lang w:val="bg-BG"/>
        </w:rPr>
        <w:t>(3) (Доп. – ДВ, бр. 91 от 2020 г.) Образците на книги се изработват съгласно приложение № 1, приложение № 1а и приложение № 1б.</w:t>
      </w:r>
    </w:p>
    <w:p w:rsidR="0085568F" w:rsidRPr="002E2D4B" w:rsidRDefault="00360B0B">
      <w:pPr>
        <w:spacing w:before="120"/>
        <w:ind w:firstLine="990"/>
        <w:jc w:val="both"/>
        <w:rPr>
          <w:lang w:val="bg-BG"/>
        </w:rPr>
      </w:pPr>
      <w:r w:rsidRPr="002E2D4B">
        <w:rPr>
          <w:lang w:val="bg-BG"/>
        </w:rPr>
        <w:t>Чл. 40. Отделенията могат да водят отделни книги по чл. 39, ал. 1.</w:t>
      </w:r>
    </w:p>
    <w:p w:rsidR="0085568F" w:rsidRPr="002E2D4B" w:rsidRDefault="00360B0B">
      <w:pPr>
        <w:spacing w:before="120"/>
        <w:ind w:firstLine="990"/>
        <w:jc w:val="both"/>
        <w:rPr>
          <w:lang w:val="bg-BG"/>
        </w:rPr>
      </w:pPr>
      <w:r w:rsidRPr="002E2D4B">
        <w:rPr>
          <w:lang w:val="bg-BG"/>
        </w:rPr>
        <w:t xml:space="preserve">Чл. 41.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85568F" w:rsidRPr="002E2D4B" w:rsidRDefault="00360B0B">
      <w:pPr>
        <w:jc w:val="both"/>
        <w:rPr>
          <w:lang w:val="bg-BG"/>
        </w:rPr>
      </w:pPr>
      <w:r w:rsidRPr="002E2D4B">
        <w:rPr>
          <w:lang w:val="bg-BG"/>
        </w:rPr>
        <w:t>(2) Регистрациите за политическите партии и движения се водят от СГС.</w:t>
      </w:r>
    </w:p>
    <w:p w:rsidR="0085568F" w:rsidRPr="002E2D4B" w:rsidRDefault="00360B0B">
      <w:pPr>
        <w:jc w:val="both"/>
        <w:rPr>
          <w:lang w:val="bg-BG"/>
        </w:rPr>
      </w:pPr>
      <w:r w:rsidRPr="002E2D4B">
        <w:rPr>
          <w:lang w:val="bg-BG"/>
        </w:rPr>
        <w:t>(3)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85568F" w:rsidRPr="002E2D4B" w:rsidRDefault="00360B0B">
      <w:pPr>
        <w:pStyle w:val="3"/>
        <w:spacing w:after="321"/>
        <w:jc w:val="center"/>
        <w:rPr>
          <w:b/>
          <w:bCs/>
          <w:lang w:val="bg-BG"/>
        </w:rPr>
      </w:pPr>
      <w:r w:rsidRPr="002E2D4B">
        <w:rPr>
          <w:b/>
          <w:bCs/>
          <w:lang w:val="bg-BG"/>
        </w:rPr>
        <w:t>Раздел II</w:t>
      </w:r>
      <w:r w:rsidRPr="002E2D4B">
        <w:rPr>
          <w:b/>
          <w:bCs/>
          <w:lang w:val="bg-BG"/>
        </w:rPr>
        <w:br/>
        <w:t>Деловодни книги и регистри</w:t>
      </w:r>
    </w:p>
    <w:p w:rsidR="0085568F" w:rsidRPr="002E2D4B" w:rsidRDefault="00360B0B">
      <w:pPr>
        <w:spacing w:before="120"/>
        <w:ind w:firstLine="990"/>
        <w:jc w:val="both"/>
        <w:rPr>
          <w:lang w:val="bg-BG"/>
        </w:rPr>
      </w:pPr>
      <w:r w:rsidRPr="002E2D4B">
        <w:rPr>
          <w:lang w:val="bg-BG"/>
        </w:rPr>
        <w:t>Чл. 42. (1) Азбучният указател осигурява бърза информация за номерата на образуваните дела по зададено име.</w:t>
      </w:r>
    </w:p>
    <w:p w:rsidR="0085568F" w:rsidRPr="002E2D4B" w:rsidRDefault="00360B0B">
      <w:pPr>
        <w:jc w:val="both"/>
        <w:rPr>
          <w:lang w:val="bg-BG"/>
        </w:rPr>
      </w:pPr>
      <w:r w:rsidRPr="002E2D4B">
        <w:rPr>
          <w:lang w:val="bg-BG"/>
        </w:rPr>
        <w:t>(2)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85568F" w:rsidRPr="002E2D4B" w:rsidRDefault="00360B0B">
      <w:pPr>
        <w:jc w:val="both"/>
        <w:rPr>
          <w:lang w:val="bg-BG"/>
        </w:rPr>
      </w:pPr>
      <w:r w:rsidRPr="002E2D4B">
        <w:rPr>
          <w:lang w:val="bg-BG"/>
        </w:rPr>
        <w:lastRenderedPageBreak/>
        <w:t>(3) Азбучните указатели се водят по имената на:</w:t>
      </w:r>
    </w:p>
    <w:p w:rsidR="0085568F" w:rsidRPr="002E2D4B" w:rsidRDefault="00360B0B">
      <w:pPr>
        <w:jc w:val="both"/>
        <w:rPr>
          <w:lang w:val="bg-BG"/>
        </w:rPr>
      </w:pPr>
      <w:r w:rsidRPr="002E2D4B">
        <w:rPr>
          <w:lang w:val="bg-BG"/>
        </w:rPr>
        <w:t xml:space="preserve">1. ищците и </w:t>
      </w:r>
      <w:proofErr w:type="spellStart"/>
      <w:r w:rsidRPr="002E2D4B">
        <w:rPr>
          <w:lang w:val="bg-BG"/>
        </w:rPr>
        <w:t>ответниците</w:t>
      </w:r>
      <w:proofErr w:type="spellEnd"/>
      <w:r w:rsidRPr="002E2D4B">
        <w:rPr>
          <w:lang w:val="bg-BG"/>
        </w:rPr>
        <w:t xml:space="preserve"> по граждански и търговски дела;</w:t>
      </w:r>
    </w:p>
    <w:p w:rsidR="0085568F" w:rsidRPr="002E2D4B" w:rsidRDefault="00360B0B">
      <w:pPr>
        <w:jc w:val="both"/>
        <w:rPr>
          <w:lang w:val="bg-BG"/>
        </w:rPr>
      </w:pPr>
      <w:r w:rsidRPr="002E2D4B">
        <w:rPr>
          <w:lang w:val="bg-BG"/>
        </w:rPr>
        <w:t>2. подсъдимите по наказателни дела и нарушителите по Указа за борба с дребното хулиганство;</w:t>
      </w:r>
    </w:p>
    <w:p w:rsidR="0085568F" w:rsidRPr="002E2D4B" w:rsidRDefault="00360B0B">
      <w:pPr>
        <w:jc w:val="both"/>
        <w:rPr>
          <w:lang w:val="bg-BG"/>
        </w:rPr>
      </w:pPr>
      <w:r w:rsidRPr="002E2D4B">
        <w:rPr>
          <w:lang w:val="bg-BG"/>
        </w:rPr>
        <w:t xml:space="preserve">3. (изм. – ДВ, бр. 91 от 2020 г.) жалбоподателите по административни, </w:t>
      </w:r>
      <w:proofErr w:type="spellStart"/>
      <w:r w:rsidRPr="002E2D4B">
        <w:rPr>
          <w:lang w:val="bg-BG"/>
        </w:rPr>
        <w:t>административнонаказателни</w:t>
      </w:r>
      <w:proofErr w:type="spellEnd"/>
      <w:r w:rsidRPr="002E2D4B">
        <w:rPr>
          <w:lang w:val="bg-BG"/>
        </w:rPr>
        <w:t xml:space="preserve">, </w:t>
      </w:r>
      <w:proofErr w:type="spellStart"/>
      <w:r w:rsidRPr="002E2D4B">
        <w:rPr>
          <w:lang w:val="bg-BG"/>
        </w:rPr>
        <w:t>второинстанционни</w:t>
      </w:r>
      <w:proofErr w:type="spellEnd"/>
      <w:r w:rsidRPr="002E2D4B">
        <w:rPr>
          <w:lang w:val="bg-BG"/>
        </w:rPr>
        <w:t xml:space="preserve"> и касационни дела;</w:t>
      </w:r>
    </w:p>
    <w:p w:rsidR="0085568F" w:rsidRPr="002E2D4B" w:rsidRDefault="00360B0B">
      <w:pPr>
        <w:jc w:val="both"/>
        <w:rPr>
          <w:lang w:val="bg-BG"/>
        </w:rPr>
      </w:pPr>
      <w:r w:rsidRPr="002E2D4B">
        <w:rPr>
          <w:lang w:val="bg-BG"/>
        </w:rPr>
        <w:t>4. наименованията на юридическите лица с нестопанска цел и другите юридически лица, които не са търговци, и специални регистри;</w:t>
      </w:r>
    </w:p>
    <w:p w:rsidR="0085568F" w:rsidRPr="002E2D4B" w:rsidRDefault="00360B0B">
      <w:pPr>
        <w:jc w:val="both"/>
        <w:rPr>
          <w:lang w:val="bg-BG"/>
        </w:rPr>
      </w:pPr>
      <w:r w:rsidRPr="002E2D4B">
        <w:rPr>
          <w:lang w:val="bg-BG"/>
        </w:rPr>
        <w:t>5. молителите в делата по реабилитация, в производствата във връзка с изпълнение на наказанията и исканията до съда в досъдебното производство;</w:t>
      </w:r>
    </w:p>
    <w:p w:rsidR="0085568F" w:rsidRPr="002E2D4B" w:rsidRDefault="00360B0B">
      <w:pPr>
        <w:jc w:val="both"/>
        <w:rPr>
          <w:lang w:val="bg-BG"/>
        </w:rPr>
      </w:pPr>
      <w:r w:rsidRPr="002E2D4B">
        <w:rPr>
          <w:lang w:val="bg-BG"/>
        </w:rPr>
        <w:t>6. лицата, по отношение на които се иска прилагане на принудителна медицинска мярка;</w:t>
      </w:r>
    </w:p>
    <w:p w:rsidR="0085568F" w:rsidRPr="002E2D4B" w:rsidRDefault="00360B0B">
      <w:pPr>
        <w:jc w:val="both"/>
        <w:rPr>
          <w:lang w:val="bg-BG"/>
        </w:rPr>
      </w:pPr>
      <w:r w:rsidRPr="002E2D4B">
        <w:rPr>
          <w:lang w:val="bg-BG"/>
        </w:rPr>
        <w:t xml:space="preserve">7. </w:t>
      </w:r>
      <w:proofErr w:type="spellStart"/>
      <w:r w:rsidRPr="002E2D4B">
        <w:rPr>
          <w:lang w:val="bg-BG"/>
        </w:rPr>
        <w:t>длъжниците</w:t>
      </w:r>
      <w:proofErr w:type="spellEnd"/>
      <w:r w:rsidRPr="002E2D4B">
        <w:rPr>
          <w:lang w:val="bg-BG"/>
        </w:rPr>
        <w:t xml:space="preserve"> по изпълнителни дела;</w:t>
      </w:r>
    </w:p>
    <w:p w:rsidR="0085568F" w:rsidRPr="002E2D4B" w:rsidRDefault="00360B0B">
      <w:pPr>
        <w:jc w:val="both"/>
        <w:rPr>
          <w:lang w:val="bg-BG"/>
        </w:rPr>
      </w:pPr>
      <w:r w:rsidRPr="002E2D4B">
        <w:rPr>
          <w:lang w:val="bg-BG"/>
        </w:rPr>
        <w:t>8. страните по вписана сделка в съдебните райони, в които съдията по вписванията изпълнява функциите на нотариус.</w:t>
      </w:r>
    </w:p>
    <w:p w:rsidR="0085568F" w:rsidRPr="002E2D4B" w:rsidRDefault="00360B0B">
      <w:pPr>
        <w:spacing w:before="120"/>
        <w:ind w:firstLine="990"/>
        <w:jc w:val="both"/>
        <w:rPr>
          <w:lang w:val="bg-BG"/>
        </w:rPr>
      </w:pPr>
      <w:r w:rsidRPr="002E2D4B">
        <w:rPr>
          <w:lang w:val="bg-BG"/>
        </w:rPr>
        <w:t xml:space="preserve">Чл. 43. (1) </w:t>
      </w:r>
      <w:proofErr w:type="spellStart"/>
      <w:r w:rsidRPr="002E2D4B">
        <w:rPr>
          <w:lang w:val="bg-BG"/>
        </w:rPr>
        <w:t>Описната</w:t>
      </w:r>
      <w:proofErr w:type="spellEnd"/>
      <w:r w:rsidRPr="002E2D4B">
        <w:rPr>
          <w:lang w:val="bg-BG"/>
        </w:rPr>
        <w:t xml:space="preserve"> книга осигурява информация за делата от образуването им до предаване в архива.</w:t>
      </w:r>
    </w:p>
    <w:p w:rsidR="0085568F" w:rsidRPr="002E2D4B" w:rsidRDefault="00360B0B">
      <w:pPr>
        <w:jc w:val="both"/>
        <w:rPr>
          <w:lang w:val="bg-BG"/>
        </w:rPr>
      </w:pPr>
      <w:r w:rsidRPr="002E2D4B">
        <w:rPr>
          <w:lang w:val="bg-BG"/>
        </w:rPr>
        <w:t xml:space="preserve">(2) За наказателните, гражданските, търговските, фирмените, административните, нотариалните и изпълнителните дела се водят отделни </w:t>
      </w:r>
      <w:proofErr w:type="spellStart"/>
      <w:r w:rsidRPr="002E2D4B">
        <w:rPr>
          <w:lang w:val="bg-BG"/>
        </w:rPr>
        <w:t>описни</w:t>
      </w:r>
      <w:proofErr w:type="spellEnd"/>
      <w:r w:rsidRPr="002E2D4B">
        <w:rPr>
          <w:lang w:val="bg-BG"/>
        </w:rPr>
        <w:t xml:space="preserve"> книги.</w:t>
      </w:r>
    </w:p>
    <w:p w:rsidR="0085568F" w:rsidRPr="002E2D4B" w:rsidRDefault="00360B0B">
      <w:pPr>
        <w:jc w:val="both"/>
        <w:rPr>
          <w:lang w:val="bg-BG"/>
        </w:rPr>
      </w:pPr>
      <w:r w:rsidRPr="002E2D4B">
        <w:rPr>
          <w:lang w:val="bg-BG"/>
        </w:rPr>
        <w:t xml:space="preserve">(3) В </w:t>
      </w:r>
      <w:proofErr w:type="spellStart"/>
      <w:r w:rsidRPr="002E2D4B">
        <w:rPr>
          <w:lang w:val="bg-BG"/>
        </w:rPr>
        <w:t>описната</w:t>
      </w:r>
      <w:proofErr w:type="spellEnd"/>
      <w:r w:rsidRPr="002E2D4B">
        <w:rPr>
          <w:lang w:val="bg-BG"/>
        </w:rPr>
        <w:t xml:space="preserve"> книга се отразяват и промените на обстоятелствата относно предмета, страните и статистическия код, настъпили в хода на делото.</w:t>
      </w:r>
    </w:p>
    <w:p w:rsidR="0085568F" w:rsidRPr="002E2D4B" w:rsidRDefault="00360B0B">
      <w:pPr>
        <w:spacing w:before="120"/>
        <w:ind w:firstLine="990"/>
        <w:jc w:val="both"/>
        <w:rPr>
          <w:lang w:val="bg-BG"/>
        </w:rPr>
      </w:pPr>
      <w:r w:rsidRPr="002E2D4B">
        <w:rPr>
          <w:lang w:val="bg-BG"/>
        </w:rPr>
        <w:t>Чл. 44. (1) Книгата за открити заседания осигурява информация за насрочените за определена дата дела и техния статус.</w:t>
      </w:r>
    </w:p>
    <w:p w:rsidR="0085568F" w:rsidRPr="002E2D4B" w:rsidRDefault="00360B0B">
      <w:pPr>
        <w:jc w:val="both"/>
        <w:rPr>
          <w:lang w:val="bg-BG"/>
        </w:rPr>
      </w:pPr>
      <w:r w:rsidRPr="002E2D4B">
        <w:rPr>
          <w:lang w:val="bg-BG"/>
        </w:rPr>
        <w:t>(2) За наказателните, гражданските, търговските, административните и изпълнителните дела се водят отделни книги.</w:t>
      </w:r>
    </w:p>
    <w:p w:rsidR="0085568F" w:rsidRPr="002E2D4B" w:rsidRDefault="00360B0B">
      <w:pPr>
        <w:spacing w:before="120"/>
        <w:ind w:firstLine="990"/>
        <w:jc w:val="both"/>
        <w:rPr>
          <w:lang w:val="bg-BG"/>
        </w:rPr>
      </w:pPr>
      <w:r w:rsidRPr="002E2D4B">
        <w:rPr>
          <w:lang w:val="bg-BG"/>
        </w:rPr>
        <w:t>Чл. 45. (1) В книгата за закрити и разпоредителни заседания се вписва резултатът от закритото или разпоредителното заседание.</w:t>
      </w:r>
    </w:p>
    <w:p w:rsidR="0085568F" w:rsidRPr="002E2D4B" w:rsidRDefault="00360B0B">
      <w:pPr>
        <w:jc w:val="both"/>
        <w:rPr>
          <w:lang w:val="bg-BG"/>
        </w:rPr>
      </w:pPr>
      <w:r w:rsidRPr="002E2D4B">
        <w:rPr>
          <w:lang w:val="bg-BG"/>
        </w:rPr>
        <w:t>(2) За наказателните, гражданските, търговските, административните и фирмените дела се водят отделни книги.</w:t>
      </w:r>
    </w:p>
    <w:p w:rsidR="0085568F" w:rsidRPr="002E2D4B" w:rsidRDefault="00360B0B">
      <w:pPr>
        <w:spacing w:before="120"/>
        <w:ind w:firstLine="990"/>
        <w:jc w:val="both"/>
        <w:rPr>
          <w:lang w:val="bg-BG"/>
        </w:rPr>
      </w:pPr>
      <w:r w:rsidRPr="002E2D4B">
        <w:rPr>
          <w:lang w:val="bg-BG"/>
        </w:rPr>
        <w:t>Чл. 46.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rsidR="0085568F" w:rsidRPr="002E2D4B" w:rsidRDefault="00360B0B">
      <w:pPr>
        <w:spacing w:before="120"/>
        <w:ind w:firstLine="990"/>
        <w:jc w:val="both"/>
        <w:rPr>
          <w:lang w:val="bg-BG"/>
        </w:rPr>
      </w:pPr>
      <w:r w:rsidRPr="002E2D4B">
        <w:rPr>
          <w:lang w:val="bg-BG"/>
        </w:rPr>
        <w:t>Чл. 47. Книгата за веществени доказателства съдържа информация за съхраняването на веществените доказателства по наказателни дела и тяхното движение.</w:t>
      </w:r>
    </w:p>
    <w:p w:rsidR="0085568F" w:rsidRPr="002E2D4B" w:rsidRDefault="00360B0B">
      <w:pPr>
        <w:spacing w:before="120"/>
        <w:ind w:firstLine="990"/>
        <w:jc w:val="both"/>
        <w:rPr>
          <w:lang w:val="bg-BG"/>
        </w:rPr>
      </w:pPr>
      <w:r w:rsidRPr="002E2D4B">
        <w:rPr>
          <w:lang w:val="bg-BG"/>
        </w:rPr>
        <w:t>Чл. 48. Книга за движението на всички получени и върнати призовки и съдебни книжа.</w:t>
      </w:r>
    </w:p>
    <w:p w:rsidR="0085568F" w:rsidRPr="002E2D4B" w:rsidRDefault="00360B0B">
      <w:pPr>
        <w:spacing w:before="120"/>
        <w:ind w:firstLine="990"/>
        <w:jc w:val="both"/>
        <w:rPr>
          <w:lang w:val="bg-BG"/>
        </w:rPr>
      </w:pPr>
      <w:r w:rsidRPr="002E2D4B">
        <w:rPr>
          <w:lang w:val="bg-BG"/>
        </w:rPr>
        <w:t>Чл. 49. Книгата за приемане и отказ от наследство се води на основание чл. 49 от Закона за наследството.</w:t>
      </w:r>
    </w:p>
    <w:p w:rsidR="0085568F" w:rsidRPr="002E2D4B" w:rsidRDefault="00360B0B">
      <w:pPr>
        <w:spacing w:before="120"/>
        <w:ind w:firstLine="990"/>
        <w:jc w:val="both"/>
        <w:rPr>
          <w:lang w:val="bg-BG"/>
        </w:rPr>
      </w:pPr>
      <w:r w:rsidRPr="002E2D4B">
        <w:rPr>
          <w:lang w:val="bg-BG"/>
        </w:rPr>
        <w:t>Чл. 50. (1) Книгата по чл. 634в от Търговския закон е публична и осигурява информация за производствата по несъстоятелност.</w:t>
      </w:r>
    </w:p>
    <w:p w:rsidR="0085568F" w:rsidRPr="002E2D4B" w:rsidRDefault="00360B0B">
      <w:pPr>
        <w:jc w:val="both"/>
        <w:rPr>
          <w:lang w:val="bg-BG"/>
        </w:rPr>
      </w:pPr>
      <w:r w:rsidRPr="002E2D4B">
        <w:rPr>
          <w:lang w:val="bg-BG"/>
        </w:rPr>
        <w:t xml:space="preserve">(2)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w:t>
      </w:r>
      <w:proofErr w:type="spellStart"/>
      <w:r w:rsidRPr="002E2D4B">
        <w:rPr>
          <w:lang w:val="bg-BG"/>
        </w:rPr>
        <w:t>въззивния</w:t>
      </w:r>
      <w:proofErr w:type="spellEnd"/>
      <w:r w:rsidRPr="002E2D4B">
        <w:rPr>
          <w:lang w:val="bg-BG"/>
        </w:rPr>
        <w:t xml:space="preserve"> и касационния съд по жалбите срещу актове на съда по несъстоятелност.</w:t>
      </w:r>
    </w:p>
    <w:p w:rsidR="0085568F" w:rsidRPr="002E2D4B" w:rsidRDefault="00360B0B">
      <w:pPr>
        <w:jc w:val="both"/>
        <w:rPr>
          <w:lang w:val="bg-BG"/>
        </w:rPr>
      </w:pPr>
      <w:r w:rsidRPr="002E2D4B">
        <w:rPr>
          <w:lang w:val="bg-BG"/>
        </w:rPr>
        <w:t>(3) Книгата по чл. 634в от Търговския закон се номерира в томове и се съхранява в електронна форма.</w:t>
      </w:r>
    </w:p>
    <w:p w:rsidR="0085568F" w:rsidRPr="002E2D4B" w:rsidRDefault="00360B0B">
      <w:pPr>
        <w:spacing w:before="120"/>
        <w:ind w:firstLine="990"/>
        <w:jc w:val="both"/>
        <w:rPr>
          <w:lang w:val="bg-BG"/>
        </w:rPr>
      </w:pPr>
      <w:r w:rsidRPr="002E2D4B">
        <w:rPr>
          <w:lang w:val="bg-BG"/>
        </w:rPr>
        <w:t>Чл. 51. В книгата по чл. 251, ал. 3 АПК се вписват лицето, което е направило искането, датата и точният час на постъпването.</w:t>
      </w:r>
    </w:p>
    <w:p w:rsidR="0085568F" w:rsidRPr="002E2D4B" w:rsidRDefault="00360B0B">
      <w:pPr>
        <w:spacing w:before="120"/>
        <w:ind w:firstLine="990"/>
        <w:jc w:val="both"/>
        <w:rPr>
          <w:lang w:val="bg-BG"/>
        </w:rPr>
      </w:pPr>
      <w:r w:rsidRPr="002E2D4B">
        <w:rPr>
          <w:lang w:val="bg-BG"/>
        </w:rPr>
        <w:lastRenderedPageBreak/>
        <w:t>Чл. 52.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rsidR="0085568F" w:rsidRPr="002E2D4B" w:rsidRDefault="00360B0B">
      <w:pPr>
        <w:spacing w:before="120"/>
        <w:ind w:firstLine="990"/>
        <w:jc w:val="both"/>
        <w:rPr>
          <w:lang w:val="bg-BG"/>
        </w:rPr>
      </w:pPr>
      <w:r w:rsidRPr="002E2D4B">
        <w:rPr>
          <w:lang w:val="bg-BG"/>
        </w:rPr>
        <w:t>Чл. 53. Регистърът на издадените изпълнителни листове в полза на съдебната власт осигурява информация за техния брой, дължимите суми и събирането им.</w:t>
      </w:r>
    </w:p>
    <w:p w:rsidR="0085568F" w:rsidRPr="002E2D4B" w:rsidRDefault="00360B0B">
      <w:pPr>
        <w:spacing w:before="120"/>
        <w:ind w:firstLine="990"/>
        <w:jc w:val="both"/>
        <w:rPr>
          <w:lang w:val="bg-BG"/>
        </w:rPr>
      </w:pPr>
      <w:r w:rsidRPr="002E2D4B">
        <w:rPr>
          <w:lang w:val="bg-BG"/>
        </w:rPr>
        <w:t>Чл. 53а. (Нов – ДВ, бр. 91 от 2020 г.) Книгата по чл. 277, ал. 3 ЗИНЗС съдържа информация за постъпилите искания по чл. 276, ал. 1 ЗИНЗС от лица, лишени от свобода или задържани под стража. В нея се отбелязват точният час на постъпването на искането и подателят му.</w:t>
      </w:r>
    </w:p>
    <w:p w:rsidR="0085568F" w:rsidRPr="002E2D4B" w:rsidRDefault="00360B0B">
      <w:pPr>
        <w:spacing w:before="120"/>
        <w:ind w:firstLine="990"/>
        <w:jc w:val="both"/>
        <w:rPr>
          <w:lang w:val="bg-BG"/>
        </w:rPr>
      </w:pPr>
      <w:r w:rsidRPr="002E2D4B">
        <w:rPr>
          <w:lang w:val="bg-BG"/>
        </w:rPr>
        <w:t>Чл. 53б. (Нов – ДВ, бр. 91 от 2020 г.) Книгите за входящи и изходящи молби за правна помощ и други правни инструменти за международно сътрудничество по наказателни дела съдържат информация за всички постъпили и издадени от районните, окръжните съдилища, Специализирания наказателен съд, апелативните съдилища и Апелативния специализиран наказателен съд актове, отнасящи се до осъществяване на международното правно сътрудничество по наказателни дела.</w:t>
      </w:r>
    </w:p>
    <w:p w:rsidR="0085568F" w:rsidRPr="002E2D4B" w:rsidRDefault="00360B0B">
      <w:pPr>
        <w:pStyle w:val="3"/>
        <w:spacing w:after="321"/>
        <w:jc w:val="center"/>
        <w:rPr>
          <w:b/>
          <w:bCs/>
          <w:lang w:val="bg-BG"/>
        </w:rPr>
      </w:pPr>
      <w:r w:rsidRPr="002E2D4B">
        <w:rPr>
          <w:b/>
          <w:bCs/>
          <w:lang w:val="bg-BG"/>
        </w:rPr>
        <w:t>Глава девета</w:t>
      </w:r>
      <w:r w:rsidRPr="002E2D4B">
        <w:rPr>
          <w:b/>
          <w:bCs/>
          <w:lang w:val="bg-BG"/>
        </w:rPr>
        <w:br/>
        <w:t>СЪДЕБНИ СЕКРЕТАРИ</w:t>
      </w:r>
    </w:p>
    <w:p w:rsidR="0085568F" w:rsidRPr="002E2D4B" w:rsidRDefault="00360B0B">
      <w:pPr>
        <w:spacing w:before="120"/>
        <w:ind w:firstLine="990"/>
        <w:jc w:val="both"/>
        <w:rPr>
          <w:lang w:val="bg-BG"/>
        </w:rPr>
      </w:pPr>
      <w:r w:rsidRPr="002E2D4B">
        <w:rPr>
          <w:lang w:val="bg-BG"/>
        </w:rPr>
        <w:t>Чл. 54. Служба "Съдебни секретари" включва всички съдебни секретари в съда.</w:t>
      </w:r>
    </w:p>
    <w:p w:rsidR="0085568F" w:rsidRPr="002E2D4B" w:rsidRDefault="00360B0B">
      <w:pPr>
        <w:spacing w:before="120"/>
        <w:ind w:firstLine="990"/>
        <w:jc w:val="both"/>
        <w:rPr>
          <w:lang w:val="bg-BG"/>
        </w:rPr>
      </w:pPr>
      <w:r w:rsidRPr="002E2D4B">
        <w:rPr>
          <w:lang w:val="bg-BG"/>
        </w:rPr>
        <w:t>Чл. 55. (1) Съдебният секретар:</w:t>
      </w:r>
    </w:p>
    <w:p w:rsidR="0085568F" w:rsidRPr="002E2D4B" w:rsidRDefault="00360B0B">
      <w:pPr>
        <w:jc w:val="both"/>
        <w:rPr>
          <w:lang w:val="bg-BG"/>
        </w:rPr>
      </w:pPr>
      <w:r w:rsidRPr="002E2D4B">
        <w:rPr>
          <w:lang w:val="bg-BG"/>
        </w:rPr>
        <w:t>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85568F" w:rsidRPr="002E2D4B" w:rsidRDefault="00360B0B">
      <w:pPr>
        <w:jc w:val="both"/>
        <w:rPr>
          <w:lang w:val="bg-BG"/>
        </w:rPr>
      </w:pPr>
      <w:r w:rsidRPr="002E2D4B">
        <w:rPr>
          <w:lang w:val="bg-BG"/>
        </w:rPr>
        <w:t>2. изготвя списъци за реда и часовете на разглеждане на делата по образец – приложение № 2, и ги поставя пред съдебните зали и информационните табла;</w:t>
      </w:r>
    </w:p>
    <w:p w:rsidR="0085568F" w:rsidRPr="002E2D4B" w:rsidRDefault="00360B0B">
      <w:pPr>
        <w:jc w:val="both"/>
        <w:rPr>
          <w:lang w:val="bg-BG"/>
        </w:rPr>
      </w:pPr>
      <w:r w:rsidRPr="002E2D4B">
        <w:rPr>
          <w:lang w:val="bg-BG"/>
        </w:rPr>
        <w:t>3. подрежда и номерира по реда на постъпването на книжата от заседанията;</w:t>
      </w:r>
    </w:p>
    <w:p w:rsidR="0085568F" w:rsidRPr="002E2D4B" w:rsidRDefault="00360B0B">
      <w:pPr>
        <w:jc w:val="both"/>
        <w:rPr>
          <w:lang w:val="bg-BG"/>
        </w:rPr>
      </w:pPr>
      <w:r w:rsidRPr="002E2D4B">
        <w:rPr>
          <w:lang w:val="bg-BG"/>
        </w:rPr>
        <w:t xml:space="preserve">4. изпълнява разпорежданията на съда, постановени в откритите заседания; </w:t>
      </w:r>
    </w:p>
    <w:p w:rsidR="0085568F" w:rsidRPr="002E2D4B" w:rsidRDefault="00360B0B">
      <w:pPr>
        <w:jc w:val="both"/>
        <w:rPr>
          <w:lang w:val="bg-BG"/>
        </w:rPr>
      </w:pPr>
      <w:r w:rsidRPr="002E2D4B">
        <w:rPr>
          <w:lang w:val="bg-BG"/>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85568F" w:rsidRPr="002E2D4B" w:rsidRDefault="00360B0B">
      <w:pPr>
        <w:jc w:val="both"/>
        <w:rPr>
          <w:lang w:val="bg-BG"/>
        </w:rPr>
      </w:pPr>
      <w:r w:rsidRPr="002E2D4B">
        <w:rPr>
          <w:lang w:val="bg-BG"/>
        </w:rPr>
        <w:t>6. вписва в книгата за открити съдебни заседания делата на състава;</w:t>
      </w:r>
    </w:p>
    <w:p w:rsidR="0085568F" w:rsidRPr="002E2D4B" w:rsidRDefault="00360B0B">
      <w:pPr>
        <w:jc w:val="both"/>
        <w:rPr>
          <w:lang w:val="bg-BG"/>
        </w:rPr>
      </w:pPr>
      <w:r w:rsidRPr="002E2D4B">
        <w:rPr>
          <w:lang w:val="bg-BG"/>
        </w:rPr>
        <w:t>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85568F" w:rsidRPr="002E2D4B" w:rsidRDefault="00360B0B">
      <w:pPr>
        <w:jc w:val="both"/>
        <w:rPr>
          <w:lang w:val="bg-BG"/>
        </w:rPr>
      </w:pPr>
      <w:r w:rsidRPr="002E2D4B">
        <w:rPr>
          <w:lang w:val="bg-BG"/>
        </w:rPr>
        <w:t>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85568F" w:rsidRPr="002E2D4B" w:rsidRDefault="00360B0B">
      <w:pPr>
        <w:jc w:val="both"/>
        <w:rPr>
          <w:lang w:val="bg-BG"/>
        </w:rPr>
      </w:pPr>
      <w:r w:rsidRPr="002E2D4B">
        <w:rPr>
          <w:lang w:val="bg-BG"/>
        </w:rPr>
        <w:t xml:space="preserve">9. най-малко 10 дни преди заседанието проверява връщането на призовките и другите книжа по делото и докладва резултата на съдията-докладчик; </w:t>
      </w:r>
    </w:p>
    <w:p w:rsidR="0085568F" w:rsidRPr="002E2D4B" w:rsidRDefault="00360B0B">
      <w:pPr>
        <w:jc w:val="both"/>
        <w:rPr>
          <w:lang w:val="bg-BG"/>
        </w:rPr>
      </w:pPr>
      <w:r w:rsidRPr="002E2D4B">
        <w:rPr>
          <w:lang w:val="bg-BG"/>
        </w:rPr>
        <w:t>10. изготвя призовките по отложените дела и отразява резултата в книгата за откритите заседания в тридневен срок от съдебното заседание;</w:t>
      </w:r>
    </w:p>
    <w:p w:rsidR="0085568F" w:rsidRPr="002E2D4B" w:rsidRDefault="00360B0B">
      <w:pPr>
        <w:jc w:val="both"/>
        <w:rPr>
          <w:lang w:val="bg-BG"/>
        </w:rPr>
      </w:pPr>
      <w:r w:rsidRPr="002E2D4B">
        <w:rPr>
          <w:lang w:val="bg-BG"/>
        </w:rPr>
        <w:t>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85568F" w:rsidRPr="002E2D4B" w:rsidRDefault="00360B0B">
      <w:pPr>
        <w:jc w:val="both"/>
        <w:rPr>
          <w:lang w:val="bg-BG"/>
        </w:rPr>
      </w:pPr>
      <w:r w:rsidRPr="002E2D4B">
        <w:rPr>
          <w:lang w:val="bg-BG"/>
        </w:rPr>
        <w:t>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85568F" w:rsidRPr="002E2D4B" w:rsidRDefault="00360B0B">
      <w:pPr>
        <w:jc w:val="both"/>
        <w:rPr>
          <w:lang w:val="bg-BG"/>
        </w:rPr>
      </w:pPr>
      <w:r w:rsidRPr="002E2D4B">
        <w:rPr>
          <w:lang w:val="bg-BG"/>
        </w:rPr>
        <w:t xml:space="preserve">13. (нова – ДВ, бр. 91 от 2020 г.) </w:t>
      </w:r>
      <w:proofErr w:type="spellStart"/>
      <w:r w:rsidRPr="002E2D4B">
        <w:rPr>
          <w:lang w:val="bg-BG"/>
        </w:rPr>
        <w:t>анонимизира</w:t>
      </w:r>
      <w:proofErr w:type="spellEnd"/>
      <w:r w:rsidRPr="002E2D4B">
        <w:rPr>
          <w:lang w:val="bg-BG"/>
        </w:rPr>
        <w:t xml:space="preserve"> протоколите от съдебни заседания и съдебните актове и ги подготвя за публикуване на страницата на съда в интернет в предвидените от закона случаи;</w:t>
      </w:r>
    </w:p>
    <w:p w:rsidR="0085568F" w:rsidRPr="002E2D4B" w:rsidRDefault="00360B0B">
      <w:pPr>
        <w:jc w:val="both"/>
        <w:rPr>
          <w:lang w:val="bg-BG"/>
        </w:rPr>
      </w:pPr>
      <w:r w:rsidRPr="002E2D4B">
        <w:rPr>
          <w:lang w:val="bg-BG"/>
        </w:rPr>
        <w:t xml:space="preserve">14. (нова – ДВ, бр. 91 от 2020 г.) вписва в книгата за закрити и разпоредителни заседания разпорежданията на съда; </w:t>
      </w:r>
    </w:p>
    <w:p w:rsidR="0085568F" w:rsidRPr="002E2D4B" w:rsidRDefault="00360B0B">
      <w:pPr>
        <w:jc w:val="both"/>
        <w:rPr>
          <w:lang w:val="bg-BG"/>
        </w:rPr>
      </w:pPr>
      <w:r w:rsidRPr="002E2D4B">
        <w:rPr>
          <w:lang w:val="bg-BG"/>
        </w:rPr>
        <w:lastRenderedPageBreak/>
        <w:t>15. (предишна т. 13 – ДВ, бр. 91 от 2020 г.) извършва и други дейности, указани в този правилник и възложени му от административния ръководител на съда или от съдебния администратор.</w:t>
      </w:r>
    </w:p>
    <w:p w:rsidR="0085568F" w:rsidRPr="002E2D4B" w:rsidRDefault="00360B0B">
      <w:pPr>
        <w:jc w:val="both"/>
        <w:rPr>
          <w:lang w:val="bg-BG"/>
        </w:rPr>
      </w:pPr>
      <w:r w:rsidRPr="002E2D4B">
        <w:rPr>
          <w:lang w:val="bg-BG"/>
        </w:rPr>
        <w:t>(2)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85568F" w:rsidRPr="002E2D4B" w:rsidRDefault="00360B0B">
      <w:pPr>
        <w:spacing w:before="120"/>
        <w:ind w:firstLine="990"/>
        <w:jc w:val="both"/>
        <w:rPr>
          <w:lang w:val="bg-BG"/>
        </w:rPr>
      </w:pPr>
      <w:r w:rsidRPr="002E2D4B">
        <w:rPr>
          <w:lang w:val="bg-BG"/>
        </w:rPr>
        <w:t>Чл. 56. Протоколите се изготвят съобразно изискванията на процесуалните закони.</w:t>
      </w:r>
    </w:p>
    <w:p w:rsidR="0085568F" w:rsidRPr="002E2D4B" w:rsidRDefault="00360B0B">
      <w:pPr>
        <w:pStyle w:val="3"/>
        <w:spacing w:after="321"/>
        <w:jc w:val="center"/>
        <w:rPr>
          <w:b/>
          <w:bCs/>
          <w:lang w:val="bg-BG"/>
        </w:rPr>
      </w:pPr>
      <w:r w:rsidRPr="002E2D4B">
        <w:rPr>
          <w:b/>
          <w:bCs/>
          <w:lang w:val="bg-BG"/>
        </w:rPr>
        <w:t>Глава десета</w:t>
      </w:r>
      <w:r w:rsidRPr="002E2D4B">
        <w:rPr>
          <w:b/>
          <w:bCs/>
          <w:lang w:val="bg-BG"/>
        </w:rPr>
        <w:br/>
        <w:t>АРХИВ</w:t>
      </w:r>
    </w:p>
    <w:p w:rsidR="0085568F" w:rsidRPr="002E2D4B" w:rsidRDefault="00360B0B">
      <w:pPr>
        <w:spacing w:before="120"/>
        <w:ind w:firstLine="990"/>
        <w:jc w:val="both"/>
        <w:rPr>
          <w:lang w:val="bg-BG"/>
        </w:rPr>
      </w:pPr>
      <w:r w:rsidRPr="002E2D4B">
        <w:rPr>
          <w:lang w:val="bg-BG"/>
        </w:rPr>
        <w:t>Чл. 57.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85568F" w:rsidRPr="002E2D4B" w:rsidRDefault="00360B0B">
      <w:pPr>
        <w:spacing w:before="120"/>
        <w:ind w:firstLine="990"/>
        <w:jc w:val="both"/>
        <w:rPr>
          <w:lang w:val="bg-BG"/>
        </w:rPr>
      </w:pPr>
      <w:r w:rsidRPr="002E2D4B">
        <w:rPr>
          <w:lang w:val="bg-BG"/>
        </w:rPr>
        <w:t>Чл. 58. Служба "Архив":</w:t>
      </w:r>
    </w:p>
    <w:p w:rsidR="0085568F" w:rsidRPr="002E2D4B" w:rsidRDefault="00360B0B">
      <w:pPr>
        <w:jc w:val="both"/>
        <w:rPr>
          <w:lang w:val="bg-BG"/>
        </w:rPr>
      </w:pPr>
      <w:r w:rsidRPr="002E2D4B">
        <w:rPr>
          <w:lang w:val="bg-BG"/>
        </w:rPr>
        <w:t>1. приема от служба "Съдебно деловодство" свършените през предходната година дела и приключените деловодни книги;</w:t>
      </w:r>
    </w:p>
    <w:p w:rsidR="0085568F" w:rsidRPr="002E2D4B" w:rsidRDefault="00360B0B">
      <w:pPr>
        <w:jc w:val="both"/>
        <w:rPr>
          <w:lang w:val="bg-BG"/>
        </w:rPr>
      </w:pPr>
      <w:r w:rsidRPr="002E2D4B">
        <w:rPr>
          <w:lang w:val="bg-BG"/>
        </w:rPr>
        <w:t>2. приема и съхранява приключилите номенклатурни канцеларски дела, образувани от дейността на общата администрация;</w:t>
      </w:r>
    </w:p>
    <w:p w:rsidR="0085568F" w:rsidRPr="002E2D4B" w:rsidRDefault="00360B0B">
      <w:pPr>
        <w:jc w:val="both"/>
        <w:rPr>
          <w:lang w:val="bg-BG"/>
        </w:rPr>
      </w:pPr>
      <w:r w:rsidRPr="002E2D4B">
        <w:rPr>
          <w:lang w:val="bg-BG"/>
        </w:rPr>
        <w:t>3. води архивната книга;</w:t>
      </w:r>
    </w:p>
    <w:p w:rsidR="0085568F" w:rsidRPr="002E2D4B" w:rsidRDefault="00360B0B">
      <w:pPr>
        <w:jc w:val="both"/>
        <w:rPr>
          <w:lang w:val="bg-BG"/>
        </w:rPr>
      </w:pPr>
      <w:r w:rsidRPr="002E2D4B">
        <w:rPr>
          <w:lang w:val="bg-BG"/>
        </w:rPr>
        <w:t>4. отговаря за съхраняването на предадените дела и документи;</w:t>
      </w:r>
    </w:p>
    <w:p w:rsidR="0085568F" w:rsidRPr="002E2D4B" w:rsidRDefault="00360B0B">
      <w:pPr>
        <w:jc w:val="both"/>
        <w:rPr>
          <w:lang w:val="bg-BG"/>
        </w:rPr>
      </w:pPr>
      <w:r w:rsidRPr="002E2D4B">
        <w:rPr>
          <w:lang w:val="bg-BG"/>
        </w:rPr>
        <w:t>5. извършва всички видове справки по предадените дела, книги и документи;</w:t>
      </w:r>
    </w:p>
    <w:p w:rsidR="0085568F" w:rsidRPr="002E2D4B" w:rsidRDefault="00360B0B">
      <w:pPr>
        <w:jc w:val="both"/>
        <w:rPr>
          <w:lang w:val="bg-BG"/>
        </w:rPr>
      </w:pPr>
      <w:r w:rsidRPr="002E2D4B">
        <w:rPr>
          <w:lang w:val="bg-BG"/>
        </w:rPr>
        <w:t>6. изпраща по разпореждане на съда архивираните дела на други органи и следи за срочното им връщане;</w:t>
      </w:r>
    </w:p>
    <w:p w:rsidR="0085568F" w:rsidRPr="002E2D4B" w:rsidRDefault="00360B0B">
      <w:pPr>
        <w:jc w:val="both"/>
        <w:rPr>
          <w:lang w:val="bg-BG"/>
        </w:rPr>
      </w:pPr>
      <w:r w:rsidRPr="002E2D4B">
        <w:rPr>
          <w:lang w:val="bg-BG"/>
        </w:rPr>
        <w:t>7. отговаря за съхраняването на документите след изтичане на срока за съхраняване на делата;</w:t>
      </w:r>
    </w:p>
    <w:p w:rsidR="0085568F" w:rsidRPr="002E2D4B" w:rsidRDefault="00360B0B">
      <w:pPr>
        <w:jc w:val="both"/>
        <w:rPr>
          <w:lang w:val="bg-BG"/>
        </w:rPr>
      </w:pPr>
      <w:r w:rsidRPr="002E2D4B">
        <w:rPr>
          <w:lang w:val="bg-BG"/>
        </w:rPr>
        <w:t xml:space="preserve">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85568F" w:rsidRPr="002E2D4B" w:rsidRDefault="00360B0B">
      <w:pPr>
        <w:jc w:val="both"/>
        <w:rPr>
          <w:lang w:val="bg-BG"/>
        </w:rPr>
      </w:pPr>
      <w:r w:rsidRPr="002E2D4B">
        <w:rPr>
          <w:lang w:val="bg-BG"/>
        </w:rPr>
        <w:t>9. участва в експертизата на ценността на документите в съда;</w:t>
      </w:r>
    </w:p>
    <w:p w:rsidR="0085568F" w:rsidRPr="002E2D4B" w:rsidRDefault="00360B0B">
      <w:pPr>
        <w:jc w:val="both"/>
        <w:rPr>
          <w:lang w:val="bg-BG"/>
        </w:rPr>
      </w:pPr>
      <w:r w:rsidRPr="002E2D4B">
        <w:rPr>
          <w:lang w:val="bg-BG"/>
        </w:rPr>
        <w:t>10. подготвя и предава документи в териториалната дирекция "Архив";</w:t>
      </w:r>
    </w:p>
    <w:p w:rsidR="0085568F" w:rsidRPr="002E2D4B" w:rsidRDefault="00360B0B">
      <w:pPr>
        <w:jc w:val="both"/>
        <w:rPr>
          <w:lang w:val="bg-BG"/>
        </w:rPr>
      </w:pPr>
      <w:r w:rsidRPr="002E2D4B">
        <w:rPr>
          <w:lang w:val="bg-BG"/>
        </w:rPr>
        <w:t>11. издава преписи на съдебни актове по архивните дела;</w:t>
      </w:r>
    </w:p>
    <w:p w:rsidR="0085568F" w:rsidRPr="002E2D4B" w:rsidRDefault="00360B0B">
      <w:pPr>
        <w:jc w:val="both"/>
        <w:rPr>
          <w:lang w:val="bg-BG"/>
        </w:rPr>
      </w:pPr>
      <w:r w:rsidRPr="002E2D4B">
        <w:rPr>
          <w:lang w:val="bg-BG"/>
        </w:rPr>
        <w:t>12. извършва и други дейности, възложени от съдебния администратор и от председателя на съда, свързани с предадените в службата дела и документи.</w:t>
      </w:r>
    </w:p>
    <w:p w:rsidR="0085568F" w:rsidRPr="002E2D4B" w:rsidRDefault="00360B0B">
      <w:pPr>
        <w:spacing w:before="120"/>
        <w:ind w:firstLine="990"/>
        <w:jc w:val="both"/>
        <w:rPr>
          <w:lang w:val="bg-BG"/>
        </w:rPr>
      </w:pPr>
      <w:r w:rsidRPr="002E2D4B">
        <w:rPr>
          <w:lang w:val="bg-BG"/>
        </w:rPr>
        <w:t>Чл. 59. (1) Архивната книга съдържа информация за предадените в архива дела.</w:t>
      </w:r>
    </w:p>
    <w:p w:rsidR="0085568F" w:rsidRPr="002E2D4B" w:rsidRDefault="00360B0B">
      <w:pPr>
        <w:jc w:val="both"/>
        <w:rPr>
          <w:lang w:val="bg-BG"/>
        </w:rPr>
      </w:pPr>
      <w:r w:rsidRPr="002E2D4B">
        <w:rPr>
          <w:lang w:val="bg-BG"/>
        </w:rPr>
        <w:t>(2) За гражданските, наказателните, административните, търговските, фирмените, нотариалните и изпълнителните дела се водят отделни архивни книги.</w:t>
      </w:r>
    </w:p>
    <w:p w:rsidR="0085568F" w:rsidRPr="002E2D4B" w:rsidRDefault="00360B0B">
      <w:pPr>
        <w:jc w:val="both"/>
        <w:rPr>
          <w:lang w:val="bg-BG"/>
        </w:rPr>
      </w:pPr>
      <w:r w:rsidRPr="002E2D4B">
        <w:rPr>
          <w:lang w:val="bg-BG"/>
        </w:rPr>
        <w:t>(3) (Нова – ДВ, бр. 91 от 2020 г.) Образците на книги се изработват съгласно приложение № 11.</w:t>
      </w:r>
    </w:p>
    <w:p w:rsidR="0085568F" w:rsidRPr="002E2D4B" w:rsidRDefault="00360B0B">
      <w:pPr>
        <w:spacing w:before="120"/>
        <w:ind w:firstLine="990"/>
        <w:jc w:val="both"/>
        <w:rPr>
          <w:lang w:val="bg-BG"/>
        </w:rPr>
      </w:pPr>
      <w:r w:rsidRPr="002E2D4B">
        <w:rPr>
          <w:lang w:val="bg-BG"/>
        </w:rPr>
        <w:t>Чл. 60.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85568F" w:rsidRPr="002E2D4B" w:rsidRDefault="00360B0B">
      <w:pPr>
        <w:jc w:val="both"/>
        <w:rPr>
          <w:lang w:val="bg-BG"/>
        </w:rPr>
      </w:pPr>
      <w:r w:rsidRPr="002E2D4B">
        <w:rPr>
          <w:lang w:val="bg-BG"/>
        </w:rPr>
        <w:t xml:space="preserve">(2) В срока по ал. 1 се предават и делата по </w:t>
      </w:r>
      <w:proofErr w:type="spellStart"/>
      <w:r w:rsidRPr="002E2D4B">
        <w:rPr>
          <w:lang w:val="bg-BG"/>
        </w:rPr>
        <w:t>делбените</w:t>
      </w:r>
      <w:proofErr w:type="spellEnd"/>
      <w:r w:rsidRPr="002E2D4B">
        <w:rPr>
          <w:lang w:val="bg-BG"/>
        </w:rPr>
        <w:t xml:space="preserve"> производства, по които е допусната делбата, ако </w:t>
      </w:r>
      <w:proofErr w:type="spellStart"/>
      <w:r w:rsidRPr="002E2D4B">
        <w:rPr>
          <w:lang w:val="bg-BG"/>
        </w:rPr>
        <w:t>съделителите</w:t>
      </w:r>
      <w:proofErr w:type="spellEnd"/>
      <w:r w:rsidRPr="002E2D4B">
        <w:rPr>
          <w:lang w:val="bg-BG"/>
        </w:rPr>
        <w:t xml:space="preserve">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архив и се докладва под стария номер за по-нататъшен ход, като постановеният акт статистически се отчита като нов.</w:t>
      </w:r>
    </w:p>
    <w:p w:rsidR="0085568F" w:rsidRPr="002E2D4B" w:rsidRDefault="00360B0B">
      <w:pPr>
        <w:jc w:val="both"/>
        <w:rPr>
          <w:lang w:val="bg-BG"/>
        </w:rPr>
      </w:pPr>
      <w:r w:rsidRPr="002E2D4B">
        <w:rPr>
          <w:lang w:val="bg-BG"/>
        </w:rPr>
        <w:lastRenderedPageBreak/>
        <w:t>(3) В хипотезата на ал. 2, изречение 1-во, делото статистически да се отчита като свършено.</w:t>
      </w:r>
    </w:p>
    <w:p w:rsidR="0085568F" w:rsidRPr="002E2D4B" w:rsidRDefault="00360B0B">
      <w:pPr>
        <w:jc w:val="both"/>
        <w:rPr>
          <w:lang w:val="bg-BG"/>
        </w:rPr>
      </w:pPr>
      <w:r w:rsidRPr="002E2D4B">
        <w:rPr>
          <w:lang w:val="bg-BG"/>
        </w:rPr>
        <w:t xml:space="preserve">(4)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rsidR="0085568F" w:rsidRPr="002E2D4B" w:rsidRDefault="00360B0B">
      <w:pPr>
        <w:jc w:val="both"/>
        <w:rPr>
          <w:lang w:val="bg-BG"/>
        </w:rPr>
      </w:pPr>
      <w:r w:rsidRPr="002E2D4B">
        <w:rPr>
          <w:lang w:val="bg-BG"/>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85568F" w:rsidRPr="002E2D4B" w:rsidRDefault="00360B0B">
      <w:pPr>
        <w:jc w:val="both"/>
        <w:rPr>
          <w:lang w:val="bg-BG"/>
        </w:rPr>
      </w:pPr>
      <w:r w:rsidRPr="002E2D4B">
        <w:rPr>
          <w:lang w:val="bg-BG"/>
        </w:rPr>
        <w:t>(6) Фирмените дела се внасят в архив при спазване на разпоредбите на Закона за търговския регистър.</w:t>
      </w:r>
    </w:p>
    <w:p w:rsidR="0085568F" w:rsidRPr="002E2D4B" w:rsidRDefault="00360B0B">
      <w:pPr>
        <w:jc w:val="both"/>
        <w:rPr>
          <w:lang w:val="bg-BG"/>
        </w:rPr>
      </w:pPr>
      <w:r w:rsidRPr="002E2D4B">
        <w:rPr>
          <w:lang w:val="bg-BG"/>
        </w:rPr>
        <w:t>(7) Архивирането на делата се извършва по вътрешни правила, утвърдени от административния ръководител.</w:t>
      </w:r>
    </w:p>
    <w:p w:rsidR="0085568F" w:rsidRPr="002E2D4B" w:rsidRDefault="00360B0B">
      <w:pPr>
        <w:spacing w:before="120"/>
        <w:ind w:firstLine="990"/>
        <w:jc w:val="both"/>
        <w:rPr>
          <w:lang w:val="bg-BG"/>
        </w:rPr>
      </w:pPr>
      <w:r w:rsidRPr="002E2D4B">
        <w:rPr>
          <w:lang w:val="bg-BG"/>
        </w:rPr>
        <w:t>Чл. 61.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85568F" w:rsidRPr="002E2D4B" w:rsidRDefault="00360B0B">
      <w:pPr>
        <w:jc w:val="both"/>
        <w:rPr>
          <w:lang w:val="bg-BG"/>
        </w:rPr>
      </w:pPr>
      <w:r w:rsidRPr="002E2D4B">
        <w:rPr>
          <w:lang w:val="bg-BG"/>
        </w:rPr>
        <w:t>(2) Делата се предават в архив с приемателно-предавателен протокол с подписите на предаващия и приемащия служител.</w:t>
      </w:r>
    </w:p>
    <w:p w:rsidR="0085568F" w:rsidRPr="002E2D4B" w:rsidRDefault="00360B0B">
      <w:pPr>
        <w:jc w:val="both"/>
        <w:rPr>
          <w:lang w:val="bg-BG"/>
        </w:rPr>
      </w:pPr>
      <w:r w:rsidRPr="002E2D4B">
        <w:rPr>
          <w:lang w:val="bg-BG"/>
        </w:rPr>
        <w:t>(3) На всяко архивно дело се слагат архивен номер и номер на връзката.</w:t>
      </w:r>
    </w:p>
    <w:p w:rsidR="0085568F" w:rsidRPr="002E2D4B" w:rsidRDefault="00360B0B">
      <w:pPr>
        <w:spacing w:before="120"/>
        <w:ind w:firstLine="990"/>
        <w:jc w:val="both"/>
        <w:rPr>
          <w:lang w:val="bg-BG"/>
        </w:rPr>
      </w:pPr>
      <w:r w:rsidRPr="002E2D4B">
        <w:rPr>
          <w:lang w:val="bg-BG"/>
        </w:rPr>
        <w:t xml:space="preserve">Чл. 62. (1) В </w:t>
      </w:r>
      <w:proofErr w:type="spellStart"/>
      <w:r w:rsidRPr="002E2D4B">
        <w:rPr>
          <w:lang w:val="bg-BG"/>
        </w:rPr>
        <w:t>описната</w:t>
      </w:r>
      <w:proofErr w:type="spellEnd"/>
      <w:r w:rsidRPr="002E2D4B">
        <w:rPr>
          <w:lang w:val="bg-BG"/>
        </w:rPr>
        <w:t xml:space="preserve"> книга се отбелязва под кой пореден номер на архивната книга е предадено делото в архива. </w:t>
      </w:r>
    </w:p>
    <w:p w:rsidR="0085568F" w:rsidRPr="002E2D4B" w:rsidRDefault="00360B0B">
      <w:pPr>
        <w:jc w:val="both"/>
        <w:rPr>
          <w:lang w:val="bg-BG"/>
        </w:rPr>
      </w:pPr>
      <w:r w:rsidRPr="002E2D4B">
        <w:rPr>
          <w:lang w:val="bg-BG"/>
        </w:rPr>
        <w:t>(2) Архивните материали по наказателни, граждански, административни, търговски, нотариални и изпълнителни дела се държат отделно.</w:t>
      </w:r>
    </w:p>
    <w:p w:rsidR="0085568F" w:rsidRPr="002E2D4B" w:rsidRDefault="00360B0B">
      <w:pPr>
        <w:spacing w:before="120"/>
        <w:ind w:firstLine="990"/>
        <w:jc w:val="both"/>
        <w:rPr>
          <w:lang w:val="bg-BG"/>
        </w:rPr>
      </w:pPr>
      <w:r w:rsidRPr="002E2D4B">
        <w:rPr>
          <w:lang w:val="bg-BG"/>
        </w:rPr>
        <w:t xml:space="preserve">Чл. 63. (1) На всяка връзка със свършени дела се поставя стикер с означение на номера на връзката и архивните номера на делата, които се съдържат в нея. </w:t>
      </w:r>
    </w:p>
    <w:p w:rsidR="0085568F" w:rsidRPr="002E2D4B" w:rsidRDefault="00360B0B">
      <w:pPr>
        <w:jc w:val="both"/>
        <w:rPr>
          <w:lang w:val="bg-BG"/>
        </w:rPr>
      </w:pPr>
      <w:r w:rsidRPr="002E2D4B">
        <w:rPr>
          <w:lang w:val="bg-BG"/>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85568F" w:rsidRPr="002E2D4B" w:rsidRDefault="00360B0B">
      <w:pPr>
        <w:jc w:val="both"/>
        <w:rPr>
          <w:lang w:val="bg-BG"/>
        </w:rPr>
      </w:pPr>
      <w:r w:rsidRPr="002E2D4B">
        <w:rPr>
          <w:lang w:val="bg-BG"/>
        </w:rPr>
        <w:t>(3) По възможност помещението на архива се състои от две отделения – канцелария и хранилище. Достъпът на външни лица до хранилището е забранен.</w:t>
      </w:r>
    </w:p>
    <w:p w:rsidR="0085568F" w:rsidRPr="002E2D4B" w:rsidRDefault="00360B0B">
      <w:pPr>
        <w:spacing w:before="120"/>
        <w:ind w:firstLine="990"/>
        <w:jc w:val="both"/>
        <w:rPr>
          <w:lang w:val="bg-BG"/>
        </w:rPr>
      </w:pPr>
      <w:r w:rsidRPr="002E2D4B">
        <w:rPr>
          <w:lang w:val="bg-BG"/>
        </w:rPr>
        <w:t xml:space="preserve">Чл. 64.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85568F" w:rsidRPr="002E2D4B" w:rsidRDefault="00360B0B">
      <w:pPr>
        <w:jc w:val="both"/>
        <w:rPr>
          <w:lang w:val="bg-BG"/>
        </w:rPr>
      </w:pPr>
      <w:r w:rsidRPr="002E2D4B">
        <w:rPr>
          <w:lang w:val="bg-BG"/>
        </w:rPr>
        <w:t xml:space="preserve">(2) Страните по делата, техни </w:t>
      </w:r>
      <w:proofErr w:type="spellStart"/>
      <w:r w:rsidRPr="002E2D4B">
        <w:rPr>
          <w:lang w:val="bg-BG"/>
        </w:rPr>
        <w:t>пълномощници</w:t>
      </w:r>
      <w:proofErr w:type="spellEnd"/>
      <w:r w:rsidRPr="002E2D4B">
        <w:rPr>
          <w:lang w:val="bg-BG"/>
        </w:rPr>
        <w:t xml:space="preserve"> или лица с правен интерес могат да искат справки и да получават преписи от документи по архивираните дела.</w:t>
      </w:r>
    </w:p>
    <w:p w:rsidR="0085568F" w:rsidRPr="002E2D4B" w:rsidRDefault="00360B0B">
      <w:pPr>
        <w:jc w:val="both"/>
        <w:rPr>
          <w:lang w:val="bg-BG"/>
        </w:rPr>
      </w:pPr>
      <w:r w:rsidRPr="002E2D4B">
        <w:rPr>
          <w:lang w:val="bg-BG"/>
        </w:rPr>
        <w:t>(3)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rsidR="0085568F" w:rsidRPr="002E2D4B" w:rsidRDefault="00360B0B">
      <w:pPr>
        <w:spacing w:before="120"/>
        <w:ind w:firstLine="990"/>
        <w:jc w:val="both"/>
        <w:rPr>
          <w:lang w:val="bg-BG"/>
        </w:rPr>
      </w:pPr>
      <w:r w:rsidRPr="002E2D4B">
        <w:rPr>
          <w:lang w:val="bg-BG"/>
        </w:rPr>
        <w:t>Чл. 65. (1) Внесените в архива дела и други книжа се съхраняват:</w:t>
      </w:r>
    </w:p>
    <w:p w:rsidR="0085568F" w:rsidRPr="002E2D4B" w:rsidRDefault="00360B0B">
      <w:pPr>
        <w:jc w:val="both"/>
        <w:rPr>
          <w:lang w:val="bg-BG"/>
        </w:rPr>
      </w:pPr>
      <w:r w:rsidRPr="002E2D4B">
        <w:rPr>
          <w:lang w:val="bg-BG"/>
        </w:rPr>
        <w:t xml:space="preserve">1. в апелативните, окръжните, административните и военните съдилища – 10 години; </w:t>
      </w:r>
    </w:p>
    <w:p w:rsidR="0085568F" w:rsidRPr="002E2D4B" w:rsidRDefault="00360B0B">
      <w:pPr>
        <w:jc w:val="both"/>
        <w:rPr>
          <w:lang w:val="bg-BG"/>
        </w:rPr>
      </w:pPr>
      <w:r w:rsidRPr="002E2D4B">
        <w:rPr>
          <w:lang w:val="bg-BG"/>
        </w:rPr>
        <w:t xml:space="preserve">2. в районните съдилища, службите по вписванията и </w:t>
      </w:r>
      <w:proofErr w:type="spellStart"/>
      <w:r w:rsidRPr="002E2D4B">
        <w:rPr>
          <w:lang w:val="bg-BG"/>
        </w:rPr>
        <w:t>съдебноизпълнителните</w:t>
      </w:r>
      <w:proofErr w:type="spellEnd"/>
      <w:r w:rsidRPr="002E2D4B">
        <w:rPr>
          <w:lang w:val="bg-BG"/>
        </w:rPr>
        <w:t xml:space="preserve"> служби – 5 години; </w:t>
      </w:r>
    </w:p>
    <w:p w:rsidR="0085568F" w:rsidRPr="002E2D4B" w:rsidRDefault="00360B0B">
      <w:pPr>
        <w:jc w:val="both"/>
        <w:rPr>
          <w:lang w:val="bg-BG"/>
        </w:rPr>
      </w:pPr>
      <w:r w:rsidRPr="002E2D4B">
        <w:rPr>
          <w:lang w:val="bg-BG"/>
        </w:rPr>
        <w:t xml:space="preserve">3. бракоразводните дела – 10 години; </w:t>
      </w:r>
    </w:p>
    <w:p w:rsidR="0085568F" w:rsidRPr="002E2D4B" w:rsidRDefault="00360B0B">
      <w:pPr>
        <w:jc w:val="both"/>
        <w:rPr>
          <w:lang w:val="bg-BG"/>
        </w:rPr>
      </w:pPr>
      <w:r w:rsidRPr="002E2D4B">
        <w:rPr>
          <w:lang w:val="bg-BG"/>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85568F" w:rsidRPr="002E2D4B" w:rsidRDefault="00360B0B">
      <w:pPr>
        <w:jc w:val="both"/>
        <w:rPr>
          <w:lang w:val="bg-BG"/>
        </w:rPr>
      </w:pPr>
      <w:r w:rsidRPr="002E2D4B">
        <w:rPr>
          <w:lang w:val="bg-BG"/>
        </w:rPr>
        <w:t>5. делата за осиновявания и за установяване на произход – 130 години;</w:t>
      </w:r>
    </w:p>
    <w:p w:rsidR="0085568F" w:rsidRPr="002E2D4B" w:rsidRDefault="00360B0B">
      <w:pPr>
        <w:jc w:val="both"/>
        <w:rPr>
          <w:lang w:val="bg-BG"/>
        </w:rPr>
      </w:pPr>
      <w:r w:rsidRPr="002E2D4B">
        <w:rPr>
          <w:lang w:val="bg-BG"/>
        </w:rPr>
        <w:t xml:space="preserve">6. запрещение – 25 години; </w:t>
      </w:r>
    </w:p>
    <w:p w:rsidR="0085568F" w:rsidRPr="002E2D4B" w:rsidRDefault="00360B0B">
      <w:pPr>
        <w:jc w:val="both"/>
        <w:rPr>
          <w:lang w:val="bg-BG"/>
        </w:rPr>
      </w:pPr>
      <w:r w:rsidRPr="002E2D4B">
        <w:rPr>
          <w:lang w:val="bg-BG"/>
        </w:rPr>
        <w:t xml:space="preserve">7. </w:t>
      </w:r>
      <w:proofErr w:type="spellStart"/>
      <w:r w:rsidRPr="002E2D4B">
        <w:rPr>
          <w:lang w:val="bg-BG"/>
        </w:rPr>
        <w:t>описните</w:t>
      </w:r>
      <w:proofErr w:type="spellEnd"/>
      <w:r w:rsidRPr="002E2D4B">
        <w:rPr>
          <w:lang w:val="bg-BG"/>
        </w:rPr>
        <w:t xml:space="preserve"> книги и азбучниците – 100 години;</w:t>
      </w:r>
    </w:p>
    <w:p w:rsidR="0085568F" w:rsidRPr="002E2D4B" w:rsidRDefault="00360B0B">
      <w:pPr>
        <w:jc w:val="both"/>
        <w:rPr>
          <w:lang w:val="bg-BG"/>
        </w:rPr>
      </w:pPr>
      <w:r w:rsidRPr="002E2D4B">
        <w:rPr>
          <w:lang w:val="bg-BG"/>
        </w:rPr>
        <w:lastRenderedPageBreak/>
        <w:t>8. книгите за открити и закрити заседания – 25 години;</w:t>
      </w:r>
    </w:p>
    <w:p w:rsidR="0085568F" w:rsidRPr="002E2D4B" w:rsidRDefault="00360B0B">
      <w:pPr>
        <w:jc w:val="both"/>
        <w:rPr>
          <w:lang w:val="bg-BG"/>
        </w:rPr>
      </w:pPr>
      <w:r w:rsidRPr="002E2D4B">
        <w:rPr>
          <w:lang w:val="bg-BG"/>
        </w:rPr>
        <w:t>9. книгите за приемане и отказ от наследство – 100 години.</w:t>
      </w:r>
    </w:p>
    <w:p w:rsidR="0085568F" w:rsidRPr="002E2D4B" w:rsidRDefault="00360B0B">
      <w:pPr>
        <w:jc w:val="both"/>
        <w:rPr>
          <w:lang w:val="bg-BG"/>
        </w:rPr>
      </w:pPr>
      <w:r w:rsidRPr="002E2D4B">
        <w:rPr>
          <w:lang w:val="bg-BG"/>
        </w:rPr>
        <w:t>(2) Базата данни от деловодните програми се архивира и съхранява по ред и при условия, определени за работа с електронни документи.</w:t>
      </w:r>
    </w:p>
    <w:p w:rsidR="0085568F" w:rsidRPr="002E2D4B" w:rsidRDefault="00360B0B">
      <w:pPr>
        <w:jc w:val="both"/>
        <w:rPr>
          <w:lang w:val="bg-BG"/>
        </w:rPr>
      </w:pPr>
      <w:r w:rsidRPr="002E2D4B">
        <w:rPr>
          <w:lang w:val="bg-BG"/>
        </w:rPr>
        <w:t>(3) Наличните регистри за юридически лица, търговските регистри и книгите за изпълнение на присъдите се съхраняват 75 години.</w:t>
      </w:r>
    </w:p>
    <w:p w:rsidR="0085568F" w:rsidRPr="002E2D4B" w:rsidRDefault="00360B0B">
      <w:pPr>
        <w:jc w:val="both"/>
        <w:rPr>
          <w:lang w:val="bg-BG"/>
        </w:rPr>
      </w:pPr>
      <w:r w:rsidRPr="002E2D4B">
        <w:rPr>
          <w:lang w:val="bg-BG"/>
        </w:rPr>
        <w:t>(4)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85568F" w:rsidRPr="002E2D4B" w:rsidRDefault="00360B0B">
      <w:pPr>
        <w:jc w:val="both"/>
        <w:rPr>
          <w:lang w:val="bg-BG"/>
        </w:rPr>
      </w:pPr>
      <w:r w:rsidRPr="002E2D4B">
        <w:rPr>
          <w:lang w:val="bg-BG"/>
        </w:rPr>
        <w:t xml:space="preserve">(5) Папките с оригиналните заповеди, </w:t>
      </w:r>
      <w:proofErr w:type="spellStart"/>
      <w:r w:rsidRPr="002E2D4B">
        <w:rPr>
          <w:lang w:val="bg-BG"/>
        </w:rPr>
        <w:t>описната</w:t>
      </w:r>
      <w:proofErr w:type="spellEnd"/>
      <w:r w:rsidRPr="002E2D4B">
        <w:rPr>
          <w:lang w:val="bg-BG"/>
        </w:rPr>
        <w:t xml:space="preserve">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85568F" w:rsidRPr="002E2D4B" w:rsidRDefault="00360B0B">
      <w:pPr>
        <w:jc w:val="both"/>
        <w:rPr>
          <w:lang w:val="bg-BG"/>
        </w:rPr>
      </w:pPr>
      <w:r w:rsidRPr="002E2D4B">
        <w:rPr>
          <w:lang w:val="bg-BG"/>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85568F" w:rsidRPr="002E2D4B" w:rsidRDefault="00360B0B">
      <w:pPr>
        <w:spacing w:before="120"/>
        <w:ind w:firstLine="990"/>
        <w:jc w:val="both"/>
        <w:rPr>
          <w:lang w:val="bg-BG"/>
        </w:rPr>
      </w:pPr>
      <w:r w:rsidRPr="002E2D4B">
        <w:rPr>
          <w:lang w:val="bg-BG"/>
        </w:rPr>
        <w:t xml:space="preserve">Чл. 66.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85568F" w:rsidRPr="002E2D4B" w:rsidRDefault="00360B0B">
      <w:pPr>
        <w:jc w:val="both"/>
        <w:rPr>
          <w:lang w:val="bg-BG"/>
        </w:rPr>
      </w:pPr>
      <w:r w:rsidRPr="002E2D4B">
        <w:rPr>
          <w:lang w:val="bg-BG"/>
        </w:rPr>
        <w:t>(2) При разглеждането на делата съдът отбелязва върху кориците кои материали да бъдат пазени.</w:t>
      </w:r>
    </w:p>
    <w:p w:rsidR="0085568F" w:rsidRPr="002E2D4B" w:rsidRDefault="00360B0B">
      <w:pPr>
        <w:jc w:val="both"/>
        <w:rPr>
          <w:lang w:val="bg-BG"/>
        </w:rPr>
      </w:pPr>
      <w:r w:rsidRPr="002E2D4B">
        <w:rPr>
          <w:lang w:val="bg-BG"/>
        </w:rPr>
        <w:t>(3) Материалите се подбират всяка година до края на първото тримесечие от комисия в състав, определен от председателя на съда.</w:t>
      </w:r>
    </w:p>
    <w:p w:rsidR="0085568F" w:rsidRPr="002E2D4B" w:rsidRDefault="00360B0B">
      <w:pPr>
        <w:jc w:val="both"/>
        <w:rPr>
          <w:lang w:val="bg-BG"/>
        </w:rPr>
      </w:pPr>
      <w:r w:rsidRPr="002E2D4B">
        <w:rPr>
          <w:lang w:val="bg-BG"/>
        </w:rPr>
        <w:t>(4)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85568F" w:rsidRPr="002E2D4B" w:rsidRDefault="00360B0B">
      <w:pPr>
        <w:spacing w:before="120"/>
        <w:ind w:firstLine="990"/>
        <w:jc w:val="both"/>
        <w:rPr>
          <w:lang w:val="bg-BG"/>
        </w:rPr>
      </w:pPr>
      <w:r w:rsidRPr="002E2D4B">
        <w:rPr>
          <w:lang w:val="bg-BG"/>
        </w:rPr>
        <w:t>Чл. 67. Ако комисията намери, че делото не подлежи на запазване, от него се изваждат документите за гражданско и имотно състояние, решенията 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85568F" w:rsidRPr="002E2D4B" w:rsidRDefault="00360B0B">
      <w:pPr>
        <w:spacing w:before="120"/>
        <w:ind w:firstLine="990"/>
        <w:jc w:val="both"/>
        <w:rPr>
          <w:lang w:val="bg-BG"/>
        </w:rPr>
      </w:pPr>
      <w:r w:rsidRPr="002E2D4B">
        <w:rPr>
          <w:lang w:val="bg-BG"/>
        </w:rPr>
        <w:t xml:space="preserve">Чл. 68.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85568F" w:rsidRPr="002E2D4B" w:rsidRDefault="00360B0B">
      <w:pPr>
        <w:jc w:val="both"/>
        <w:rPr>
          <w:lang w:val="bg-BG"/>
        </w:rPr>
      </w:pPr>
      <w:r w:rsidRPr="002E2D4B">
        <w:rPr>
          <w:lang w:val="bg-BG"/>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w:t>
      </w:r>
      <w:proofErr w:type="spellStart"/>
      <w:r w:rsidRPr="002E2D4B">
        <w:rPr>
          <w:lang w:val="bg-BG"/>
        </w:rPr>
        <w:t>описни</w:t>
      </w:r>
      <w:proofErr w:type="spellEnd"/>
      <w:r w:rsidRPr="002E2D4B">
        <w:rPr>
          <w:lang w:val="bg-BG"/>
        </w:rPr>
        <w:t xml:space="preserve"> книги. </w:t>
      </w:r>
    </w:p>
    <w:p w:rsidR="0085568F" w:rsidRPr="002E2D4B" w:rsidRDefault="00360B0B">
      <w:pPr>
        <w:jc w:val="both"/>
        <w:rPr>
          <w:lang w:val="bg-BG"/>
        </w:rPr>
      </w:pPr>
      <w:r w:rsidRPr="002E2D4B">
        <w:rPr>
          <w:lang w:val="bg-BG"/>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85568F" w:rsidRPr="002E2D4B" w:rsidRDefault="00360B0B">
      <w:pPr>
        <w:jc w:val="both"/>
        <w:rPr>
          <w:lang w:val="bg-BG"/>
        </w:rPr>
      </w:pPr>
      <w:r w:rsidRPr="002E2D4B">
        <w:rPr>
          <w:lang w:val="bg-BG"/>
        </w:rPr>
        <w:t>(4) При унищожаване на материалите се вземат мерки за запазването на държавната и военната тайна.</w:t>
      </w:r>
    </w:p>
    <w:p w:rsidR="0085568F" w:rsidRPr="002E2D4B" w:rsidRDefault="00360B0B">
      <w:pPr>
        <w:spacing w:before="120"/>
        <w:ind w:firstLine="990"/>
        <w:jc w:val="both"/>
        <w:rPr>
          <w:lang w:val="bg-BG"/>
        </w:rPr>
      </w:pPr>
      <w:r w:rsidRPr="002E2D4B">
        <w:rPr>
          <w:lang w:val="bg-BG"/>
        </w:rPr>
        <w:t>Чл. 69.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rsidR="0085568F" w:rsidRPr="002E2D4B" w:rsidRDefault="00360B0B">
      <w:pPr>
        <w:spacing w:before="120"/>
        <w:ind w:firstLine="990"/>
        <w:jc w:val="both"/>
        <w:rPr>
          <w:lang w:val="bg-BG"/>
        </w:rPr>
      </w:pPr>
      <w:r w:rsidRPr="002E2D4B">
        <w:rPr>
          <w:lang w:val="bg-BG"/>
        </w:rPr>
        <w:lastRenderedPageBreak/>
        <w:t>Чл. 70. Архивните материали със срок на съхранение над 5 години могат да се прехвърлят и съхраняват на магнитен носител или микрофилми.</w:t>
      </w:r>
    </w:p>
    <w:p w:rsidR="0085568F" w:rsidRPr="002E2D4B" w:rsidRDefault="00360B0B">
      <w:pPr>
        <w:spacing w:before="120"/>
        <w:ind w:firstLine="990"/>
        <w:jc w:val="both"/>
        <w:rPr>
          <w:lang w:val="bg-BG"/>
        </w:rPr>
      </w:pPr>
      <w:r w:rsidRPr="00360A56">
        <w:rPr>
          <w:color w:val="FF0000"/>
          <w:lang w:val="bg-BG"/>
        </w:rPr>
        <w:t>Чл. 70а.</w:t>
      </w:r>
      <w:r w:rsidRPr="002E2D4B">
        <w:rPr>
          <w:lang w:val="bg-BG"/>
        </w:rPr>
        <w:t xml:space="preserve"> (Нов – ДВ, бр. 53 от 2025 г.) (1) За папките по чл. 82а, ал. 2 се прилагат следните правила:</w:t>
      </w:r>
    </w:p>
    <w:p w:rsidR="0085568F" w:rsidRPr="002E2D4B" w:rsidRDefault="00360B0B">
      <w:pPr>
        <w:jc w:val="both"/>
        <w:rPr>
          <w:lang w:val="bg-BG"/>
        </w:rPr>
      </w:pPr>
      <w:r w:rsidRPr="002E2D4B">
        <w:rPr>
          <w:lang w:val="bg-BG"/>
        </w:rPr>
        <w:t>1. предават се в служба "Архив" с приемно-предавателен протокол, върху който се отбелязва номер на папката, вид на документите (иницииращи, съпровождащи по висящи дела или разписки от връчване) и период на постъпване на документите;</w:t>
      </w:r>
    </w:p>
    <w:p w:rsidR="0085568F" w:rsidRPr="002E2D4B" w:rsidRDefault="00360B0B">
      <w:pPr>
        <w:jc w:val="both"/>
        <w:rPr>
          <w:lang w:val="bg-BG"/>
        </w:rPr>
      </w:pPr>
      <w:r w:rsidRPr="002E2D4B">
        <w:rPr>
          <w:lang w:val="bg-BG"/>
        </w:rPr>
        <w:t>2. предават се в служба "Архив" след запълването им и в срок, определен със заповед на административния ръководител;</w:t>
      </w:r>
    </w:p>
    <w:p w:rsidR="0085568F" w:rsidRPr="002E2D4B" w:rsidRDefault="00360B0B">
      <w:pPr>
        <w:jc w:val="both"/>
        <w:rPr>
          <w:lang w:val="bg-BG"/>
        </w:rPr>
      </w:pPr>
      <w:r w:rsidRPr="002E2D4B">
        <w:rPr>
          <w:lang w:val="bg-BG"/>
        </w:rPr>
        <w:t>3. съхраняват се в служба "Архив" – 7 години, считано от 1 януари на годината, следваща постъпването на съответния документ;</w:t>
      </w:r>
    </w:p>
    <w:p w:rsidR="0085568F" w:rsidRPr="002E2D4B" w:rsidRDefault="00360B0B">
      <w:pPr>
        <w:jc w:val="both"/>
        <w:rPr>
          <w:lang w:val="bg-BG"/>
        </w:rPr>
      </w:pPr>
      <w:r w:rsidRPr="002E2D4B">
        <w:rPr>
          <w:lang w:val="bg-BG"/>
        </w:rPr>
        <w:t>4. може да се съхраняват извън помещенията на съда с разрешение на Съдийската колегия на Висшия съдебен съвет;</w:t>
      </w:r>
    </w:p>
    <w:p w:rsidR="0085568F" w:rsidRPr="002E2D4B" w:rsidRDefault="00360B0B">
      <w:pPr>
        <w:jc w:val="both"/>
        <w:rPr>
          <w:lang w:val="bg-BG"/>
        </w:rPr>
      </w:pPr>
      <w:r w:rsidRPr="002E2D4B">
        <w:rPr>
          <w:lang w:val="bg-BG"/>
        </w:rPr>
        <w:t>5. материали от тях се предоставят за справка на страните, а по искане на съда, който разглежда делото, му се изпращат;</w:t>
      </w:r>
    </w:p>
    <w:p w:rsidR="0085568F" w:rsidRPr="002E2D4B" w:rsidRDefault="00360B0B">
      <w:pPr>
        <w:jc w:val="both"/>
        <w:rPr>
          <w:lang w:val="bg-BG"/>
        </w:rPr>
      </w:pPr>
      <w:r w:rsidRPr="002E2D4B">
        <w:rPr>
          <w:lang w:val="bg-BG"/>
        </w:rPr>
        <w:t>6. на мястото на изваден документ се поставя лист, в който се описва на кой орган е изпратен документът и по чие разпореждане, или се прилага копие от съответния акт;</w:t>
      </w:r>
    </w:p>
    <w:p w:rsidR="0085568F" w:rsidRPr="002E2D4B" w:rsidRDefault="00360B0B">
      <w:pPr>
        <w:jc w:val="both"/>
        <w:rPr>
          <w:lang w:val="bg-BG"/>
        </w:rPr>
      </w:pPr>
      <w:r w:rsidRPr="002E2D4B">
        <w:rPr>
          <w:lang w:val="bg-BG"/>
        </w:rPr>
        <w:t>7. след изтичане на срока по т. 3 всички документи, които се съхраняват по този ред, се унищожават.</w:t>
      </w:r>
    </w:p>
    <w:p w:rsidR="0085568F" w:rsidRPr="002E2D4B" w:rsidRDefault="00360B0B">
      <w:pPr>
        <w:jc w:val="both"/>
        <w:rPr>
          <w:lang w:val="bg-BG"/>
        </w:rPr>
      </w:pPr>
      <w:r w:rsidRPr="002E2D4B">
        <w:rPr>
          <w:lang w:val="bg-BG"/>
        </w:rPr>
        <w:t>(2) Останалите правила на тази глава се прилагат съответно, с изключение на чл. 59, 60, чл. 61, ал. 1 и 3, чл. 62, ал. 1, чл. 63, ал. 1, чл. 64, ал. 3, чл. 65 – 68 и чл. 70.</w:t>
      </w:r>
    </w:p>
    <w:p w:rsidR="0085568F" w:rsidRPr="002E2D4B" w:rsidRDefault="00360B0B">
      <w:pPr>
        <w:pStyle w:val="3"/>
        <w:spacing w:after="321"/>
        <w:jc w:val="center"/>
        <w:rPr>
          <w:b/>
          <w:bCs/>
          <w:lang w:val="bg-BG"/>
        </w:rPr>
      </w:pPr>
      <w:r w:rsidRPr="002E2D4B">
        <w:rPr>
          <w:b/>
          <w:bCs/>
          <w:lang w:val="bg-BG"/>
        </w:rPr>
        <w:t>Глава единадесета</w:t>
      </w:r>
      <w:r w:rsidRPr="002E2D4B">
        <w:rPr>
          <w:b/>
          <w:bCs/>
          <w:lang w:val="bg-BG"/>
        </w:rPr>
        <w:br/>
        <w:t>СЛУЖБА "ВРЪЧВАНЕ НА ПРИЗОВКИ И СЪДЕБНИ КНИЖА"</w:t>
      </w:r>
    </w:p>
    <w:p w:rsidR="0085568F" w:rsidRPr="002E2D4B" w:rsidRDefault="00360B0B">
      <w:pPr>
        <w:spacing w:before="120"/>
        <w:ind w:firstLine="990"/>
        <w:jc w:val="both"/>
        <w:rPr>
          <w:lang w:val="bg-BG"/>
        </w:rPr>
      </w:pPr>
      <w:r w:rsidRPr="002E2D4B">
        <w:rPr>
          <w:lang w:val="bg-BG"/>
        </w:rPr>
        <w:t>Чл. 71.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85568F" w:rsidRPr="002E2D4B" w:rsidRDefault="00360B0B">
      <w:pPr>
        <w:spacing w:before="120"/>
        <w:ind w:firstLine="990"/>
        <w:jc w:val="both"/>
        <w:rPr>
          <w:lang w:val="bg-BG"/>
        </w:rPr>
      </w:pPr>
      <w:r w:rsidRPr="002E2D4B">
        <w:rPr>
          <w:lang w:val="bg-BG"/>
        </w:rPr>
        <w:t xml:space="preserve">Чл. 72. Служба "Връчване на призовки и съдебни книжа" включва всички </w:t>
      </w:r>
      <w:proofErr w:type="spellStart"/>
      <w:r w:rsidRPr="002E2D4B">
        <w:rPr>
          <w:lang w:val="bg-BG"/>
        </w:rPr>
        <w:t>призовкари</w:t>
      </w:r>
      <w:proofErr w:type="spellEnd"/>
      <w:r w:rsidRPr="002E2D4B">
        <w:rPr>
          <w:lang w:val="bg-BG"/>
        </w:rPr>
        <w:t xml:space="preserve"> и куриери в съда.</w:t>
      </w:r>
    </w:p>
    <w:p w:rsidR="0085568F" w:rsidRPr="002E2D4B" w:rsidRDefault="00360B0B">
      <w:pPr>
        <w:spacing w:before="120"/>
        <w:ind w:firstLine="990"/>
        <w:jc w:val="both"/>
        <w:rPr>
          <w:lang w:val="bg-BG"/>
        </w:rPr>
      </w:pPr>
      <w:r w:rsidRPr="002E2D4B">
        <w:rPr>
          <w:lang w:val="bg-BG"/>
        </w:rPr>
        <w:t xml:space="preserve">Чл. 73. (1) Съдилищата, намиращи се в едно населено място, могат със споразумение между административните ръководители да извършат териториално райониране на населеното място, като всеки район се обслужва само от един </w:t>
      </w:r>
      <w:proofErr w:type="spellStart"/>
      <w:r w:rsidRPr="002E2D4B">
        <w:rPr>
          <w:lang w:val="bg-BG"/>
        </w:rPr>
        <w:t>призовкар</w:t>
      </w:r>
      <w:proofErr w:type="spellEnd"/>
      <w:r w:rsidRPr="002E2D4B">
        <w:rPr>
          <w:lang w:val="bg-BG"/>
        </w:rPr>
        <w:t>.</w:t>
      </w:r>
    </w:p>
    <w:p w:rsidR="0085568F" w:rsidRPr="002E2D4B" w:rsidRDefault="00360B0B">
      <w:pPr>
        <w:jc w:val="both"/>
        <w:rPr>
          <w:lang w:val="bg-BG"/>
        </w:rPr>
      </w:pPr>
      <w:r w:rsidRPr="002E2D4B">
        <w:rPr>
          <w:lang w:val="bg-BG"/>
        </w:rPr>
        <w:t xml:space="preserve">(2) Обособените по ал. 1 райони се разпределят, като всеки съд назначава </w:t>
      </w:r>
      <w:proofErr w:type="spellStart"/>
      <w:r w:rsidRPr="002E2D4B">
        <w:rPr>
          <w:lang w:val="bg-BG"/>
        </w:rPr>
        <w:t>призовкар</w:t>
      </w:r>
      <w:proofErr w:type="spellEnd"/>
      <w:r w:rsidRPr="002E2D4B">
        <w:rPr>
          <w:lang w:val="bg-BG"/>
        </w:rPr>
        <w:t xml:space="preserve">, който обслужва района и изпълнява задълженията си за връчване на призовки. </w:t>
      </w:r>
    </w:p>
    <w:p w:rsidR="0085568F" w:rsidRPr="002E2D4B" w:rsidRDefault="00360B0B">
      <w:pPr>
        <w:jc w:val="both"/>
        <w:rPr>
          <w:lang w:val="bg-BG"/>
        </w:rPr>
      </w:pPr>
      <w:r w:rsidRPr="002E2D4B">
        <w:rPr>
          <w:lang w:val="bg-BG"/>
        </w:rPr>
        <w:t xml:space="preserve">(3) Извън случаите по ал. 1 и 2 по преценка на административния ръководител могат да бъдат обособени райони, обслужвани от отделни </w:t>
      </w:r>
      <w:proofErr w:type="spellStart"/>
      <w:r w:rsidRPr="002E2D4B">
        <w:rPr>
          <w:lang w:val="bg-BG"/>
        </w:rPr>
        <w:t>призовкари</w:t>
      </w:r>
      <w:proofErr w:type="spellEnd"/>
      <w:r w:rsidRPr="002E2D4B">
        <w:rPr>
          <w:lang w:val="bg-BG"/>
        </w:rPr>
        <w:t>.</w:t>
      </w:r>
    </w:p>
    <w:p w:rsidR="0085568F" w:rsidRPr="002E2D4B" w:rsidRDefault="00360B0B">
      <w:pPr>
        <w:jc w:val="both"/>
        <w:rPr>
          <w:lang w:val="bg-BG"/>
        </w:rPr>
      </w:pPr>
      <w:r w:rsidRPr="002E2D4B">
        <w:rPr>
          <w:lang w:val="bg-BG"/>
        </w:rPr>
        <w:t>(4)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85568F" w:rsidRPr="002E2D4B" w:rsidRDefault="00360B0B">
      <w:pPr>
        <w:spacing w:before="120"/>
        <w:ind w:firstLine="990"/>
        <w:jc w:val="both"/>
        <w:rPr>
          <w:lang w:val="bg-BG"/>
        </w:rPr>
      </w:pPr>
      <w:r w:rsidRPr="00AA7FED">
        <w:rPr>
          <w:color w:val="FF0000"/>
          <w:lang w:val="bg-BG"/>
        </w:rPr>
        <w:t xml:space="preserve">Чл. 74. </w:t>
      </w:r>
      <w:r w:rsidRPr="002E2D4B">
        <w:rPr>
          <w:lang w:val="bg-BG"/>
        </w:rPr>
        <w:t xml:space="preserve">(1) </w:t>
      </w:r>
      <w:proofErr w:type="spellStart"/>
      <w:r w:rsidRPr="002E2D4B">
        <w:rPr>
          <w:lang w:val="bg-BG"/>
        </w:rPr>
        <w:t>Призовкарите</w:t>
      </w:r>
      <w:proofErr w:type="spellEnd"/>
      <w:r w:rsidRPr="002E2D4B">
        <w:rPr>
          <w:lang w:val="bg-BG"/>
        </w:rPr>
        <w:t xml:space="preserve"> връчват призовките и съдебните книжа съгласно изискванията на процесуалните закони. </w:t>
      </w:r>
    </w:p>
    <w:p w:rsidR="0085568F" w:rsidRPr="002E2D4B" w:rsidRDefault="00360B0B">
      <w:pPr>
        <w:jc w:val="both"/>
        <w:rPr>
          <w:lang w:val="bg-BG"/>
        </w:rPr>
      </w:pPr>
      <w:r w:rsidRPr="002E2D4B">
        <w:rPr>
          <w:lang w:val="bg-BG"/>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85568F" w:rsidRPr="002E2D4B" w:rsidRDefault="00360B0B">
      <w:pPr>
        <w:jc w:val="both"/>
        <w:rPr>
          <w:lang w:val="bg-BG"/>
        </w:rPr>
      </w:pPr>
      <w:r w:rsidRPr="002E2D4B">
        <w:rPr>
          <w:lang w:val="bg-BG"/>
        </w:rPr>
        <w:t xml:space="preserve">(3) Връчването се удостоверява с подпис на </w:t>
      </w:r>
      <w:proofErr w:type="spellStart"/>
      <w:r w:rsidRPr="002E2D4B">
        <w:rPr>
          <w:lang w:val="bg-BG"/>
        </w:rPr>
        <w:t>призовкаря</w:t>
      </w:r>
      <w:proofErr w:type="spellEnd"/>
      <w:r w:rsidRPr="002E2D4B">
        <w:rPr>
          <w:lang w:val="bg-BG"/>
        </w:rPr>
        <w:t xml:space="preserve">, начина, както и всички действия във връзка с връчването. Името и длъжността на </w:t>
      </w:r>
      <w:proofErr w:type="spellStart"/>
      <w:r w:rsidRPr="002E2D4B">
        <w:rPr>
          <w:lang w:val="bg-BG"/>
        </w:rPr>
        <w:t>призовкаря</w:t>
      </w:r>
      <w:proofErr w:type="spellEnd"/>
      <w:r w:rsidRPr="002E2D4B">
        <w:rPr>
          <w:lang w:val="bg-BG"/>
        </w:rPr>
        <w:t xml:space="preserve"> могат да се отразят и с личен печат.</w:t>
      </w:r>
    </w:p>
    <w:p w:rsidR="0085568F" w:rsidRPr="002E2D4B" w:rsidRDefault="00360B0B">
      <w:pPr>
        <w:jc w:val="both"/>
        <w:rPr>
          <w:lang w:val="bg-BG"/>
        </w:rPr>
      </w:pPr>
      <w:r w:rsidRPr="00AA7FED">
        <w:rPr>
          <w:color w:val="FF0000"/>
          <w:lang w:val="bg-BG"/>
        </w:rPr>
        <w:t xml:space="preserve">(4) </w:t>
      </w:r>
      <w:r w:rsidRPr="002E2D4B">
        <w:rPr>
          <w:lang w:val="bg-BG"/>
        </w:rPr>
        <w:t xml:space="preserve">(Нова – ДВ, бр. 53 от 2025 г.) По заповедни производства съдебният служител от съда по адреса за връчване разпечатва книжата и поставя печат върху изпратеното съобщение. След връчването им съобщенията се въвеждат в информационните системи на органите на съдебната власт от съдебния служител от съда по адреса за връчване по реда, предвиден в чл. </w:t>
      </w:r>
      <w:r w:rsidRPr="002E2D4B">
        <w:rPr>
          <w:lang w:val="bg-BG"/>
        </w:rPr>
        <w:lastRenderedPageBreak/>
        <w:t xml:space="preserve">39, ал. 1 от Наредба № 6 от 3.08.2017 г. за извършване на процесуални действия и удостоверителни изявления в електронна форма, приета с решение на Пленума на Висшия съдебен съвет по т. 6 от Протокол № 25 от 3.08.2017 г. </w:t>
      </w:r>
    </w:p>
    <w:p w:rsidR="0085568F" w:rsidRPr="002E2D4B" w:rsidRDefault="00360B0B">
      <w:pPr>
        <w:jc w:val="both"/>
        <w:rPr>
          <w:lang w:val="bg-BG"/>
        </w:rPr>
      </w:pPr>
      <w:r w:rsidRPr="00AC17B8">
        <w:rPr>
          <w:color w:val="FF0000"/>
          <w:lang w:val="bg-BG"/>
        </w:rPr>
        <w:t xml:space="preserve">(5) </w:t>
      </w:r>
      <w:r w:rsidRPr="002E2D4B">
        <w:rPr>
          <w:lang w:val="bg-BG"/>
        </w:rPr>
        <w:t>(Нова – ДВ, бр. 53 от 2025 г.) Когато връчването не се извършва от служител на съд, съобщенията и приложенията към тях се разпечатват от служителя на заповедния съд на хартиен носител и след връщането им се отразяват в Единната информационна система от служител на заповедния съд, издал заповедта, и след сканиране се прилагат в папката по чл. 82а, ал. 2, т. 3.</w:t>
      </w:r>
    </w:p>
    <w:p w:rsidR="0085568F" w:rsidRPr="002E2D4B" w:rsidRDefault="00360B0B">
      <w:pPr>
        <w:spacing w:before="120"/>
        <w:ind w:firstLine="990"/>
        <w:jc w:val="both"/>
        <w:rPr>
          <w:lang w:val="bg-BG"/>
        </w:rPr>
      </w:pPr>
      <w:r w:rsidRPr="00AC17B8">
        <w:rPr>
          <w:color w:val="FF0000"/>
          <w:lang w:val="bg-BG"/>
        </w:rPr>
        <w:t xml:space="preserve">Чл. 75. </w:t>
      </w:r>
      <w:r w:rsidRPr="002E2D4B">
        <w:rPr>
          <w:lang w:val="bg-BG"/>
        </w:rPr>
        <w:t>(1) (Доп. – ДВ, бр. 91 от 2020 г.) Призовките за лицата, заявили, че желаят да бъдат призовавани по електронен път и тези по чл. 18а от АПК, се връчват чрез системата за електронно призоваване, част от единния портал за електронно правосъдие.</w:t>
      </w:r>
    </w:p>
    <w:p w:rsidR="0085568F" w:rsidRPr="002E2D4B" w:rsidRDefault="00360B0B">
      <w:pPr>
        <w:jc w:val="both"/>
        <w:rPr>
          <w:lang w:val="bg-BG"/>
        </w:rPr>
      </w:pPr>
      <w:r w:rsidRPr="002E2D4B">
        <w:rPr>
          <w:lang w:val="bg-BG"/>
        </w:rPr>
        <w:t>(2)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85568F" w:rsidRPr="002E2D4B" w:rsidRDefault="00360B0B">
      <w:pPr>
        <w:jc w:val="both"/>
        <w:rPr>
          <w:lang w:val="bg-BG"/>
        </w:rPr>
      </w:pPr>
      <w:r w:rsidRPr="00AC17B8">
        <w:rPr>
          <w:color w:val="FF0000"/>
          <w:lang w:val="bg-BG"/>
        </w:rPr>
        <w:t xml:space="preserve">(3) </w:t>
      </w:r>
      <w:r w:rsidRPr="002E2D4B">
        <w:rPr>
          <w:lang w:val="bg-BG"/>
        </w:rPr>
        <w:t>(Изм. – ДВ, бр. 91 от 2020 г., бр. 53 от 2025 г.) Когато получателят не е изтеглил документ по реда, описан в ал. 1, в срок седем дни от изпращане на съобщението, документът се връчва по друг ред, определен с приложимия процесуален закон, освен ако съдът е определил по-кратък срок или процесуалният закон предвижда неизтегленото съобщение да се счита за връчено.</w:t>
      </w:r>
    </w:p>
    <w:p w:rsidR="0085568F" w:rsidRPr="002E2D4B" w:rsidRDefault="00360B0B">
      <w:pPr>
        <w:spacing w:before="120"/>
        <w:ind w:firstLine="990"/>
        <w:jc w:val="both"/>
        <w:rPr>
          <w:lang w:val="bg-BG"/>
        </w:rPr>
      </w:pPr>
      <w:r w:rsidRPr="00AC17B8">
        <w:rPr>
          <w:color w:val="FF0000"/>
          <w:lang w:val="bg-BG"/>
        </w:rPr>
        <w:t xml:space="preserve">Чл. 75а. </w:t>
      </w:r>
      <w:r w:rsidRPr="002E2D4B">
        <w:rPr>
          <w:lang w:val="bg-BG"/>
        </w:rPr>
        <w:t xml:space="preserve">(Нов – ДВ, бр. 53 от 2025 г.) (1) Съставените разписки на хартиен носител към призовките и съобщенията се сканират от деловодителя или </w:t>
      </w:r>
      <w:proofErr w:type="spellStart"/>
      <w:r w:rsidRPr="002E2D4B">
        <w:rPr>
          <w:lang w:val="bg-BG"/>
        </w:rPr>
        <w:t>призовкаря</w:t>
      </w:r>
      <w:proofErr w:type="spellEnd"/>
      <w:r w:rsidRPr="002E2D4B">
        <w:rPr>
          <w:lang w:val="bg-BG"/>
        </w:rPr>
        <w:t xml:space="preserve"> и се въвеждат в Единната информационна система на съда, след което книжата се връщат в служба "Деловодство" на съда, който ги е издал.</w:t>
      </w:r>
    </w:p>
    <w:p w:rsidR="0085568F" w:rsidRPr="002E2D4B" w:rsidRDefault="00360B0B">
      <w:pPr>
        <w:jc w:val="both"/>
        <w:rPr>
          <w:lang w:val="bg-BG"/>
        </w:rPr>
      </w:pPr>
      <w:r w:rsidRPr="002E2D4B">
        <w:rPr>
          <w:lang w:val="bg-BG"/>
        </w:rPr>
        <w:t>(2) Когато са поставени уведомления по чл. 47 от Гражданския процесуален кодекс по съобщения, издадени от друг съд, разписките се сканират и книжата се връщат:</w:t>
      </w:r>
    </w:p>
    <w:p w:rsidR="0085568F" w:rsidRPr="002E2D4B" w:rsidRDefault="00360B0B">
      <w:pPr>
        <w:jc w:val="both"/>
        <w:rPr>
          <w:lang w:val="bg-BG"/>
        </w:rPr>
      </w:pPr>
      <w:r w:rsidRPr="002E2D4B">
        <w:rPr>
          <w:lang w:val="bg-BG"/>
        </w:rPr>
        <w:t>1. след получаване на съобщението и книжата от адресата преди изтичане на дадения в уведомлението срок;</w:t>
      </w:r>
    </w:p>
    <w:p w:rsidR="0085568F" w:rsidRPr="002E2D4B" w:rsidRDefault="00360B0B">
      <w:pPr>
        <w:jc w:val="both"/>
        <w:rPr>
          <w:lang w:val="bg-BG"/>
        </w:rPr>
      </w:pPr>
      <w:r w:rsidRPr="002E2D4B">
        <w:rPr>
          <w:lang w:val="bg-BG"/>
        </w:rPr>
        <w:t>2. след изтичане на дадения в уведомлението срок, в който случай върху разписките, в отделен документ или в нарочно поле в информационната система се удостоверява неявяването на адресата в съда по връчването.</w:t>
      </w:r>
    </w:p>
    <w:p w:rsidR="0085568F" w:rsidRPr="002E2D4B" w:rsidRDefault="00360B0B">
      <w:pPr>
        <w:jc w:val="both"/>
        <w:rPr>
          <w:lang w:val="bg-BG"/>
        </w:rPr>
      </w:pPr>
      <w:r w:rsidRPr="002E2D4B">
        <w:rPr>
          <w:lang w:val="bg-BG"/>
        </w:rPr>
        <w:t>(3) По заповедни дела след сканирането книжата по ал. 1 и 2 не се връщат, а се прилагат в папката по чл. 82а, ал. 2, т. 3 на връчващия съд и се съхраняват от него.</w:t>
      </w:r>
    </w:p>
    <w:p w:rsidR="0085568F" w:rsidRPr="002E2D4B" w:rsidRDefault="00360B0B">
      <w:pPr>
        <w:pStyle w:val="3"/>
        <w:spacing w:after="321"/>
        <w:jc w:val="center"/>
        <w:rPr>
          <w:b/>
          <w:bCs/>
          <w:lang w:val="bg-BG"/>
        </w:rPr>
      </w:pPr>
      <w:r w:rsidRPr="002E2D4B">
        <w:rPr>
          <w:b/>
          <w:bCs/>
          <w:lang w:val="bg-BG"/>
        </w:rPr>
        <w:t>Глава дванадесета</w:t>
      </w:r>
      <w:r w:rsidRPr="002E2D4B">
        <w:rPr>
          <w:b/>
          <w:bCs/>
          <w:lang w:val="bg-BG"/>
        </w:rPr>
        <w:br/>
        <w:t>СЛУЖБА "БЮРО СЪДИМОСТ"</w:t>
      </w:r>
    </w:p>
    <w:p w:rsidR="0085568F" w:rsidRPr="002E2D4B" w:rsidRDefault="00360B0B">
      <w:pPr>
        <w:spacing w:before="120"/>
        <w:ind w:firstLine="990"/>
        <w:jc w:val="both"/>
        <w:rPr>
          <w:lang w:val="bg-BG"/>
        </w:rPr>
      </w:pPr>
      <w:r w:rsidRPr="002E2D4B">
        <w:rPr>
          <w:lang w:val="bg-BG"/>
        </w:rPr>
        <w:t>Чл. 76. (1) Бюра за съдимост се разкриват към всеки районен съд. При Министерството на правосъдието има централно бюро за съдимост.</w:t>
      </w:r>
    </w:p>
    <w:p w:rsidR="0085568F" w:rsidRPr="002E2D4B" w:rsidRDefault="00360B0B">
      <w:pPr>
        <w:jc w:val="both"/>
        <w:rPr>
          <w:lang w:val="bg-BG"/>
        </w:rPr>
      </w:pPr>
      <w:r w:rsidRPr="002E2D4B">
        <w:rPr>
          <w:lang w:val="bg-BG"/>
        </w:rPr>
        <w:t>(2)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85568F" w:rsidRPr="002E2D4B" w:rsidRDefault="00360B0B">
      <w:pPr>
        <w:pStyle w:val="3"/>
        <w:spacing w:after="321"/>
        <w:jc w:val="center"/>
        <w:rPr>
          <w:b/>
          <w:bCs/>
          <w:lang w:val="bg-BG"/>
        </w:rPr>
      </w:pPr>
      <w:r w:rsidRPr="002E2D4B">
        <w:rPr>
          <w:b/>
          <w:bCs/>
          <w:lang w:val="bg-BG"/>
        </w:rPr>
        <w:t>Глава тринадесета</w:t>
      </w:r>
      <w:r w:rsidRPr="002E2D4B">
        <w:rPr>
          <w:b/>
          <w:bCs/>
          <w:lang w:val="bg-BG"/>
        </w:rPr>
        <w:br/>
        <w:t>ДОСТЪП ДО ИНФОРМАЦИЯ</w:t>
      </w:r>
    </w:p>
    <w:p w:rsidR="0085568F" w:rsidRPr="002E2D4B" w:rsidRDefault="00360B0B">
      <w:pPr>
        <w:spacing w:before="120"/>
        <w:ind w:firstLine="990"/>
        <w:jc w:val="both"/>
        <w:rPr>
          <w:lang w:val="bg-BG"/>
        </w:rPr>
      </w:pPr>
      <w:r w:rsidRPr="00AC17B8">
        <w:rPr>
          <w:color w:val="FF0000"/>
          <w:lang w:val="bg-BG"/>
        </w:rPr>
        <w:t>Чл. 77.</w:t>
      </w:r>
      <w:r w:rsidRPr="002E2D4B">
        <w:rPr>
          <w:lang w:val="bg-BG"/>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85568F" w:rsidRPr="002E2D4B" w:rsidRDefault="00360B0B">
      <w:pPr>
        <w:jc w:val="both"/>
        <w:rPr>
          <w:lang w:val="bg-BG"/>
        </w:rPr>
      </w:pPr>
      <w:r w:rsidRPr="00AC17B8">
        <w:rPr>
          <w:color w:val="FF0000"/>
          <w:lang w:val="bg-BG"/>
        </w:rPr>
        <w:t xml:space="preserve">(2) </w:t>
      </w:r>
      <w:r w:rsidRPr="002E2D4B">
        <w:rPr>
          <w:lang w:val="bg-BG"/>
        </w:rPr>
        <w:t xml:space="preserve">(Доп. – ДВ, бр. 53 от 2025 г.) Страните по делата и техните представители осъществяват правото си на достъп до информацията в производствата по реда на процесуалните закони и чл. 360з от Закона за съдебната власт. </w:t>
      </w:r>
    </w:p>
    <w:p w:rsidR="0085568F" w:rsidRPr="002E2D4B" w:rsidRDefault="00360B0B">
      <w:pPr>
        <w:jc w:val="both"/>
        <w:rPr>
          <w:lang w:val="bg-BG"/>
        </w:rPr>
      </w:pPr>
      <w:r w:rsidRPr="002E2D4B">
        <w:rPr>
          <w:lang w:val="bg-BG"/>
        </w:rPr>
        <w:t xml:space="preserve">(3)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w:t>
      </w:r>
      <w:r w:rsidRPr="002E2D4B">
        <w:rPr>
          <w:lang w:val="bg-BG"/>
        </w:rPr>
        <w:lastRenderedPageBreak/>
        <w:t>без пълномощно по конкретното дело, само въз основа на качеството си на адвокат, което удостоверяват чрез представяне на адвокатска карта.</w:t>
      </w:r>
    </w:p>
    <w:p w:rsidR="0085568F" w:rsidRPr="002E2D4B" w:rsidRDefault="00360B0B">
      <w:pPr>
        <w:jc w:val="both"/>
        <w:rPr>
          <w:lang w:val="bg-BG"/>
        </w:rPr>
      </w:pPr>
      <w:r w:rsidRPr="002E2D4B">
        <w:rPr>
          <w:lang w:val="bg-BG"/>
        </w:rPr>
        <w:t xml:space="preserve">(4) Лицата, които не са страни по делото, имат правата по ал. 2 при наличие на законен интерес, заявен с мотивирана писмена молба. </w:t>
      </w:r>
    </w:p>
    <w:p w:rsidR="0085568F" w:rsidRPr="002E2D4B" w:rsidRDefault="00360B0B">
      <w:pPr>
        <w:jc w:val="both"/>
        <w:rPr>
          <w:lang w:val="bg-BG"/>
        </w:rPr>
      </w:pPr>
      <w:r w:rsidRPr="002E2D4B">
        <w:rPr>
          <w:lang w:val="bg-BG"/>
        </w:rPr>
        <w:t>(5) Справки по движението на делата се дават незабавно. Справки по движението на делата се дават и чрез средства за отдалечен достъп.</w:t>
      </w:r>
    </w:p>
    <w:p w:rsidR="0085568F" w:rsidRPr="002E2D4B" w:rsidRDefault="00360B0B">
      <w:pPr>
        <w:spacing w:before="120"/>
        <w:ind w:firstLine="990"/>
        <w:jc w:val="both"/>
        <w:rPr>
          <w:lang w:val="bg-BG"/>
        </w:rPr>
      </w:pPr>
      <w:r w:rsidRPr="002E2D4B">
        <w:rPr>
          <w:lang w:val="bg-BG"/>
        </w:rPr>
        <w:t>Чл. 78.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85568F" w:rsidRPr="002E2D4B" w:rsidRDefault="00360B0B">
      <w:pPr>
        <w:jc w:val="both"/>
        <w:rPr>
          <w:lang w:val="bg-BG"/>
        </w:rPr>
      </w:pPr>
      <w:r w:rsidRPr="002E2D4B">
        <w:rPr>
          <w:lang w:val="bg-BG"/>
        </w:rPr>
        <w:t>(2) (Доп. – ДВ, бр. 91 от 2020 г.) Копия от приложените към делата книжа се издават от съдебната администрация в деня на поискването им или най-късно на следващия ден в случаите по ал. 4, изречение второ.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85568F" w:rsidRPr="002E2D4B" w:rsidRDefault="00360B0B">
      <w:pPr>
        <w:jc w:val="both"/>
        <w:rPr>
          <w:lang w:val="bg-BG"/>
        </w:rPr>
      </w:pPr>
      <w:r w:rsidRPr="002E2D4B">
        <w:rPr>
          <w:lang w:val="bg-BG"/>
        </w:rPr>
        <w:t xml:space="preserve">(3) При писмено заявление служителите от съответните служби издават 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85568F" w:rsidRPr="002E2D4B" w:rsidRDefault="00360B0B">
      <w:pPr>
        <w:jc w:val="both"/>
        <w:rPr>
          <w:lang w:val="bg-BG"/>
        </w:rPr>
      </w:pPr>
      <w:r w:rsidRPr="002E2D4B">
        <w:rPr>
          <w:lang w:val="bg-BG"/>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rsidR="0085568F" w:rsidRPr="002E2D4B" w:rsidRDefault="00360B0B">
      <w:pPr>
        <w:spacing w:before="120"/>
        <w:ind w:firstLine="990"/>
        <w:jc w:val="both"/>
        <w:rPr>
          <w:lang w:val="bg-BG"/>
        </w:rPr>
      </w:pPr>
      <w:r w:rsidRPr="002E2D4B">
        <w:rPr>
          <w:lang w:val="bg-BG"/>
        </w:rPr>
        <w:t>Чл. 79.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85568F" w:rsidRPr="002E2D4B" w:rsidRDefault="00360B0B">
      <w:pPr>
        <w:pStyle w:val="3"/>
        <w:spacing w:after="321"/>
        <w:jc w:val="center"/>
        <w:rPr>
          <w:b/>
          <w:bCs/>
          <w:lang w:val="bg-BG"/>
        </w:rPr>
      </w:pPr>
      <w:r w:rsidRPr="002E2D4B">
        <w:rPr>
          <w:b/>
          <w:bCs/>
          <w:lang w:val="bg-BG"/>
        </w:rPr>
        <w:t>Глава четиринадесета</w:t>
      </w:r>
      <w:r w:rsidRPr="002E2D4B">
        <w:rPr>
          <w:b/>
          <w:bCs/>
          <w:lang w:val="bg-BG"/>
        </w:rPr>
        <w:br/>
        <w:t>ВИДОВЕ ДЕЛА</w:t>
      </w:r>
    </w:p>
    <w:p w:rsidR="0085568F" w:rsidRPr="002E2D4B" w:rsidRDefault="00360B0B">
      <w:pPr>
        <w:spacing w:before="120"/>
        <w:ind w:firstLine="990"/>
        <w:jc w:val="both"/>
        <w:rPr>
          <w:lang w:val="bg-BG"/>
        </w:rPr>
      </w:pPr>
      <w:r w:rsidRPr="00AC17B8">
        <w:rPr>
          <w:color w:val="FF0000"/>
          <w:lang w:val="bg-BG"/>
        </w:rPr>
        <w:t xml:space="preserve">Чл. 80. </w:t>
      </w:r>
      <w:r w:rsidRPr="002E2D4B">
        <w:rPr>
          <w:lang w:val="bg-BG"/>
        </w:rPr>
        <w:t>(1) Образуваните дела се разпределят в следните видове:</w:t>
      </w:r>
    </w:p>
    <w:p w:rsidR="0085568F" w:rsidRPr="002E2D4B" w:rsidRDefault="00360B0B">
      <w:pPr>
        <w:jc w:val="both"/>
        <w:rPr>
          <w:lang w:val="bg-BG"/>
        </w:rPr>
      </w:pPr>
      <w:r w:rsidRPr="002E2D4B">
        <w:rPr>
          <w:lang w:val="bg-BG"/>
        </w:rPr>
        <w:t xml:space="preserve">1. наказателни дела: </w:t>
      </w:r>
    </w:p>
    <w:p w:rsidR="0085568F" w:rsidRPr="002E2D4B" w:rsidRDefault="00360B0B">
      <w:pPr>
        <w:jc w:val="both"/>
        <w:rPr>
          <w:lang w:val="bg-BG"/>
        </w:rPr>
      </w:pPr>
      <w:r w:rsidRPr="002E2D4B">
        <w:rPr>
          <w:lang w:val="bg-BG"/>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rsidR="0085568F" w:rsidRPr="002E2D4B" w:rsidRDefault="00360B0B">
      <w:pPr>
        <w:jc w:val="both"/>
        <w:rPr>
          <w:lang w:val="bg-BG"/>
        </w:rPr>
      </w:pPr>
      <w:r w:rsidRPr="002E2D4B">
        <w:rPr>
          <w:lang w:val="bg-BG"/>
        </w:rPr>
        <w:t>б) наказателни дела от частен характер – по тъжби на пострадалия (НПК);</w:t>
      </w:r>
    </w:p>
    <w:p w:rsidR="0085568F" w:rsidRPr="002E2D4B" w:rsidRDefault="00360B0B">
      <w:pPr>
        <w:jc w:val="both"/>
        <w:rPr>
          <w:lang w:val="bg-BG"/>
        </w:rPr>
      </w:pPr>
      <w:r w:rsidRPr="002E2D4B">
        <w:rPr>
          <w:lang w:val="bg-BG"/>
        </w:rPr>
        <w:t xml:space="preserve">в) частни наказателни дела – по частни жалби, </w:t>
      </w:r>
      <w:proofErr w:type="spellStart"/>
      <w:r w:rsidRPr="002E2D4B">
        <w:rPr>
          <w:lang w:val="bg-BG"/>
        </w:rPr>
        <w:t>жалби</w:t>
      </w:r>
      <w:proofErr w:type="spellEnd"/>
      <w:r w:rsidRPr="002E2D4B">
        <w:rPr>
          <w:lang w:val="bg-BG"/>
        </w:rPr>
        <w:t xml:space="preserve">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w:t>
      </w:r>
      <w:r w:rsidRPr="002E2D4B">
        <w:rPr>
          <w:lang w:val="bg-BG"/>
        </w:rPr>
        <w:lastRenderedPageBreak/>
        <w:t xml:space="preserve">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w:t>
      </w:r>
      <w:proofErr w:type="spellStart"/>
      <w:r w:rsidRPr="002E2D4B">
        <w:rPr>
          <w:lang w:val="bg-BG"/>
        </w:rPr>
        <w:t>пробация</w:t>
      </w:r>
      <w:proofErr w:type="spellEnd"/>
      <w:r w:rsidRPr="002E2D4B">
        <w:rPr>
          <w:lang w:val="bg-BG"/>
        </w:rPr>
        <w:t xml:space="preserve"> с оглед упражняване на надзор върху </w:t>
      </w:r>
      <w:proofErr w:type="spellStart"/>
      <w:r w:rsidRPr="002E2D4B">
        <w:rPr>
          <w:lang w:val="bg-BG"/>
        </w:rPr>
        <w:t>пробационните</w:t>
      </w:r>
      <w:proofErr w:type="spellEnd"/>
      <w:r w:rsidRPr="002E2D4B">
        <w:rPr>
          <w:lang w:val="bg-BG"/>
        </w:rPr>
        <w:t xml:space="preserve">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85568F" w:rsidRPr="002E2D4B" w:rsidRDefault="00360B0B">
      <w:pPr>
        <w:jc w:val="both"/>
        <w:rPr>
          <w:lang w:val="bg-BG"/>
        </w:rPr>
      </w:pPr>
      <w:r w:rsidRPr="002E2D4B">
        <w:rPr>
          <w:lang w:val="bg-BG"/>
        </w:rPr>
        <w:t xml:space="preserve">г) </w:t>
      </w:r>
      <w:proofErr w:type="spellStart"/>
      <w:r w:rsidRPr="002E2D4B">
        <w:rPr>
          <w:lang w:val="bg-BG"/>
        </w:rPr>
        <w:t>административнонаказателни</w:t>
      </w:r>
      <w:proofErr w:type="spellEnd"/>
      <w:r w:rsidRPr="002E2D4B">
        <w:rPr>
          <w:lang w:val="bg-BG"/>
        </w:rPr>
        <w:t xml:space="preserve"> дела – по жалби срещу наказателни постановления, по УБДХ, по ЗООРПСМ, по предложения по чл. 78а НК и по чл. 83б ЗАНН;</w:t>
      </w:r>
    </w:p>
    <w:p w:rsidR="0085568F" w:rsidRPr="002E2D4B" w:rsidRDefault="00360B0B">
      <w:pPr>
        <w:jc w:val="both"/>
        <w:rPr>
          <w:lang w:val="bg-BG"/>
        </w:rPr>
      </w:pPr>
      <w:r w:rsidRPr="002E2D4B">
        <w:rPr>
          <w:lang w:val="bg-BG"/>
        </w:rPr>
        <w:t xml:space="preserve">2. граждански дела: </w:t>
      </w:r>
    </w:p>
    <w:p w:rsidR="0085568F" w:rsidRPr="002E2D4B" w:rsidRDefault="00360B0B">
      <w:pPr>
        <w:jc w:val="both"/>
        <w:rPr>
          <w:lang w:val="bg-BG"/>
        </w:rPr>
      </w:pPr>
      <w:r w:rsidRPr="002E2D4B">
        <w:rPr>
          <w:lang w:val="bg-BG"/>
        </w:rPr>
        <w:t xml:space="preserve">а) по всички молби и жалби от </w:t>
      </w:r>
      <w:proofErr w:type="spellStart"/>
      <w:r w:rsidRPr="002E2D4B">
        <w:rPr>
          <w:lang w:val="bg-BG"/>
        </w:rPr>
        <w:t>гражданскоправен</w:t>
      </w:r>
      <w:proofErr w:type="spellEnd"/>
      <w:r w:rsidRPr="002E2D4B">
        <w:rPr>
          <w:lang w:val="bg-BG"/>
        </w:rPr>
        <w:t xml:space="preserve"> характер, които се разглеждат в открито или закрито заседание и се издава решение; </w:t>
      </w:r>
    </w:p>
    <w:p w:rsidR="0085568F" w:rsidRPr="002E2D4B" w:rsidRDefault="00360B0B">
      <w:pPr>
        <w:jc w:val="both"/>
        <w:rPr>
          <w:lang w:val="bg-BG"/>
        </w:rPr>
      </w:pPr>
      <w:r w:rsidRPr="00AC17B8">
        <w:rPr>
          <w:color w:val="FF0000"/>
          <w:lang w:val="bg-BG"/>
        </w:rPr>
        <w:t xml:space="preserve">б) (изм. – ДВ, бр. 53 от 2025 г.) </w:t>
      </w:r>
      <w:r w:rsidRPr="002E2D4B">
        <w:rPr>
          <w:lang w:val="bg-BG"/>
        </w:rPr>
        <w:t xml:space="preserve">частни граждански дела – по всички молби и жалби от </w:t>
      </w:r>
      <w:proofErr w:type="spellStart"/>
      <w:r w:rsidRPr="002E2D4B">
        <w:rPr>
          <w:lang w:val="bg-BG"/>
        </w:rPr>
        <w:t>гражданскоправен</w:t>
      </w:r>
      <w:proofErr w:type="spellEnd"/>
      <w:r w:rsidRPr="002E2D4B">
        <w:rPr>
          <w:lang w:val="bg-BG"/>
        </w:rPr>
        <w:t xml:space="preserve"> характер, по които съдът се произнася с определение или заповед, включително по делегация на българските и чуждестранните съдилища по граждански дела, както и във всички случаи на безспорна съдебна администрация; по искане за разкриване на банкова тайна извън случаите по чл. 80, ал. 1, т. 1, буква "в";</w:t>
      </w:r>
    </w:p>
    <w:p w:rsidR="0085568F" w:rsidRPr="002E2D4B" w:rsidRDefault="00360B0B">
      <w:pPr>
        <w:jc w:val="both"/>
        <w:rPr>
          <w:lang w:val="bg-BG"/>
        </w:rPr>
      </w:pPr>
      <w:r w:rsidRPr="002E2D4B">
        <w:rPr>
          <w:lang w:val="bg-BG"/>
        </w:rPr>
        <w:t>3. търговски дела:</w:t>
      </w:r>
    </w:p>
    <w:p w:rsidR="0085568F" w:rsidRPr="002E2D4B" w:rsidRDefault="00360B0B">
      <w:pPr>
        <w:jc w:val="both"/>
        <w:rPr>
          <w:lang w:val="bg-BG"/>
        </w:rPr>
      </w:pPr>
      <w:r w:rsidRPr="002E2D4B">
        <w:rPr>
          <w:lang w:val="bg-BG"/>
        </w:rPr>
        <w:t>а) по всички молби и жалби в производствата по чл. 365 ГПК и по несъстоятелност, срещу отказ за вписване в търговския регистър;</w:t>
      </w:r>
    </w:p>
    <w:p w:rsidR="0085568F" w:rsidRPr="002E2D4B" w:rsidRDefault="00360B0B">
      <w:pPr>
        <w:jc w:val="both"/>
        <w:rPr>
          <w:lang w:val="bg-BG"/>
        </w:rPr>
      </w:pPr>
      <w:r w:rsidRPr="002E2D4B">
        <w:rPr>
          <w:lang w:val="bg-BG"/>
        </w:rPr>
        <w:t>б) частни търговски дела – по всички молби, жалби и възражения, по които съдът се произнася с определение, с изключение на възраженията по чл. 690 ТЗ;</w:t>
      </w:r>
    </w:p>
    <w:p w:rsidR="0085568F" w:rsidRPr="002E2D4B" w:rsidRDefault="00360B0B">
      <w:pPr>
        <w:jc w:val="both"/>
        <w:rPr>
          <w:lang w:val="bg-BG"/>
        </w:rPr>
      </w:pPr>
      <w:r w:rsidRPr="002E2D4B">
        <w:rPr>
          <w:lang w:val="bg-BG"/>
        </w:rPr>
        <w:t>4. фирмени дела – по искания за вписване на юридическите лица с нестопанска цел и други юридически лица, които не са търговци;</w:t>
      </w:r>
    </w:p>
    <w:p w:rsidR="0085568F" w:rsidRPr="002E2D4B" w:rsidRDefault="00360B0B">
      <w:pPr>
        <w:jc w:val="both"/>
        <w:rPr>
          <w:lang w:val="bg-BG"/>
        </w:rPr>
      </w:pPr>
      <w:r w:rsidRPr="002E2D4B">
        <w:rPr>
          <w:lang w:val="bg-BG"/>
        </w:rPr>
        <w:t xml:space="preserve">5. административни дела: </w:t>
      </w:r>
    </w:p>
    <w:p w:rsidR="0085568F" w:rsidRPr="002E2D4B" w:rsidRDefault="00360B0B">
      <w:pPr>
        <w:jc w:val="both"/>
        <w:rPr>
          <w:lang w:val="bg-BG"/>
        </w:rPr>
      </w:pPr>
      <w:r w:rsidRPr="002E2D4B">
        <w:rPr>
          <w:lang w:val="bg-BG"/>
        </w:rPr>
        <w:t xml:space="preserve">а) (доп. – ДВ, бр. 91 от 2020 г.) по жалби и протести по реда на </w:t>
      </w:r>
      <w:proofErr w:type="spellStart"/>
      <w:r w:rsidRPr="002E2D4B">
        <w:rPr>
          <w:lang w:val="bg-BG"/>
        </w:rPr>
        <w:t>Административнопроцесуалния</w:t>
      </w:r>
      <w:proofErr w:type="spellEnd"/>
      <w:r w:rsidRPr="002E2D4B">
        <w:rPr>
          <w:lang w:val="bg-BG"/>
        </w:rPr>
        <w:t xml:space="preserve"> кодекс и по други закони, предвиждащи съдебен контрол на административни актове от административен съд (окръжен съд) и районен съд;</w:t>
      </w:r>
    </w:p>
    <w:p w:rsidR="0085568F" w:rsidRPr="002E2D4B" w:rsidRDefault="00360B0B">
      <w:pPr>
        <w:jc w:val="both"/>
        <w:rPr>
          <w:lang w:val="bg-BG"/>
        </w:rPr>
      </w:pPr>
      <w:r w:rsidRPr="002E2D4B">
        <w:rPr>
          <w:lang w:val="bg-BG"/>
        </w:rPr>
        <w:t>б) частни административни дела – по всички искания и жалби по реда на АПК и други закони, по които съдът се произнася с определение или разпореждане;</w:t>
      </w:r>
    </w:p>
    <w:p w:rsidR="0085568F" w:rsidRPr="002E2D4B" w:rsidRDefault="00360B0B">
      <w:pPr>
        <w:jc w:val="both"/>
        <w:rPr>
          <w:lang w:val="bg-BG"/>
        </w:rPr>
      </w:pPr>
      <w:r w:rsidRPr="002E2D4B">
        <w:rPr>
          <w:lang w:val="bg-BG"/>
        </w:rPr>
        <w:t>6. нотариални дела в съдебните райони, в които съдията по вписванията изпълнява нотариални функции;</w:t>
      </w:r>
    </w:p>
    <w:p w:rsidR="0085568F" w:rsidRPr="002E2D4B" w:rsidRDefault="00360B0B">
      <w:pPr>
        <w:jc w:val="both"/>
        <w:rPr>
          <w:lang w:val="bg-BG"/>
        </w:rPr>
      </w:pPr>
      <w:r w:rsidRPr="002E2D4B">
        <w:rPr>
          <w:lang w:val="bg-BG"/>
        </w:rPr>
        <w:t xml:space="preserve">7. изпълнителни дела – по молбите за образуване на изпълнително производство; </w:t>
      </w:r>
    </w:p>
    <w:p w:rsidR="0085568F" w:rsidRPr="002E2D4B" w:rsidRDefault="00360B0B">
      <w:pPr>
        <w:jc w:val="both"/>
        <w:rPr>
          <w:lang w:val="bg-BG"/>
        </w:rPr>
      </w:pPr>
      <w:r w:rsidRPr="002E2D4B">
        <w:rPr>
          <w:lang w:val="bg-BG"/>
        </w:rPr>
        <w:t xml:space="preserve">8. </w:t>
      </w:r>
      <w:proofErr w:type="spellStart"/>
      <w:r w:rsidRPr="002E2D4B">
        <w:rPr>
          <w:lang w:val="bg-BG"/>
        </w:rPr>
        <w:t>въззивни</w:t>
      </w:r>
      <w:proofErr w:type="spellEnd"/>
      <w:r w:rsidRPr="002E2D4B">
        <w:rPr>
          <w:lang w:val="bg-BG"/>
        </w:rPr>
        <w:t xml:space="preserve"> дела – по жалбите и протестите пред </w:t>
      </w:r>
      <w:proofErr w:type="spellStart"/>
      <w:r w:rsidRPr="002E2D4B">
        <w:rPr>
          <w:lang w:val="bg-BG"/>
        </w:rPr>
        <w:t>въззивната</w:t>
      </w:r>
      <w:proofErr w:type="spellEnd"/>
      <w:r w:rsidRPr="002E2D4B">
        <w:rPr>
          <w:lang w:val="bg-BG"/>
        </w:rPr>
        <w:t xml:space="preserve"> инстанция срещу решенията и присъдите, както и по жалби срещу действията на съдебен изпълнител; </w:t>
      </w:r>
      <w:proofErr w:type="spellStart"/>
      <w:r w:rsidRPr="002E2D4B">
        <w:rPr>
          <w:lang w:val="bg-BG"/>
        </w:rPr>
        <w:t>въззивните</w:t>
      </w:r>
      <w:proofErr w:type="spellEnd"/>
      <w:r w:rsidRPr="002E2D4B">
        <w:rPr>
          <w:lang w:val="bg-BG"/>
        </w:rPr>
        <w:t xml:space="preserve"> дела са от същия характер, какъвто е характерът на делото, по което е постановен атакуваният съдебен акт, </w:t>
      </w:r>
    </w:p>
    <w:p w:rsidR="0085568F" w:rsidRPr="002E2D4B" w:rsidRDefault="00360B0B">
      <w:pPr>
        <w:jc w:val="both"/>
        <w:rPr>
          <w:lang w:val="bg-BG"/>
        </w:rPr>
      </w:pPr>
      <w:r w:rsidRPr="002E2D4B">
        <w:rPr>
          <w:lang w:val="bg-BG"/>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85568F" w:rsidRPr="002E2D4B" w:rsidRDefault="00360B0B">
      <w:pPr>
        <w:jc w:val="both"/>
        <w:rPr>
          <w:lang w:val="bg-BG"/>
        </w:rPr>
      </w:pPr>
      <w:r w:rsidRPr="002E2D4B">
        <w:rPr>
          <w:lang w:val="bg-BG"/>
        </w:rPr>
        <w:t>10. наказателни дела – за възобновяване.</w:t>
      </w:r>
    </w:p>
    <w:p w:rsidR="0085568F" w:rsidRPr="002E2D4B" w:rsidRDefault="00360B0B">
      <w:pPr>
        <w:jc w:val="both"/>
        <w:rPr>
          <w:lang w:val="bg-BG"/>
        </w:rPr>
      </w:pPr>
      <w:r w:rsidRPr="002E2D4B">
        <w:rPr>
          <w:lang w:val="bg-BG"/>
        </w:rPr>
        <w:t xml:space="preserve">(2)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w:t>
      </w:r>
      <w:proofErr w:type="spellStart"/>
      <w:r w:rsidRPr="002E2D4B">
        <w:rPr>
          <w:lang w:val="bg-BG"/>
        </w:rPr>
        <w:t>първоинстанционни</w:t>
      </w:r>
      <w:proofErr w:type="spellEnd"/>
      <w:r w:rsidRPr="002E2D4B">
        <w:rPr>
          <w:lang w:val="bg-BG"/>
        </w:rPr>
        <w:t xml:space="preserve"> граждански дела; 02 – </w:t>
      </w:r>
      <w:proofErr w:type="spellStart"/>
      <w:r w:rsidRPr="002E2D4B">
        <w:rPr>
          <w:lang w:val="bg-BG"/>
        </w:rPr>
        <w:t>първоинстанционни</w:t>
      </w:r>
      <w:proofErr w:type="spellEnd"/>
      <w:r w:rsidRPr="002E2D4B">
        <w:rPr>
          <w:lang w:val="bg-BG"/>
        </w:rPr>
        <w:t xml:space="preserve"> наказателни дела; 03 – нотариални дела; 04 – изпълнителни дела; 05 – </w:t>
      </w:r>
      <w:proofErr w:type="spellStart"/>
      <w:r w:rsidRPr="002E2D4B">
        <w:rPr>
          <w:lang w:val="bg-BG"/>
        </w:rPr>
        <w:t>второинстанционни</w:t>
      </w:r>
      <w:proofErr w:type="spellEnd"/>
      <w:r w:rsidRPr="002E2D4B">
        <w:rPr>
          <w:lang w:val="bg-BG"/>
        </w:rPr>
        <w:t xml:space="preserve"> граждански дела; 06 – </w:t>
      </w:r>
      <w:proofErr w:type="spellStart"/>
      <w:r w:rsidRPr="002E2D4B">
        <w:rPr>
          <w:lang w:val="bg-BG"/>
        </w:rPr>
        <w:t>второинстанционни</w:t>
      </w:r>
      <w:proofErr w:type="spellEnd"/>
      <w:r w:rsidRPr="002E2D4B">
        <w:rPr>
          <w:lang w:val="bg-BG"/>
        </w:rPr>
        <w:t xml:space="preserve"> наказателни дела; 07 – административни дела, 08 – фирмени дела; 09 – търговски дела; 10 – </w:t>
      </w:r>
      <w:proofErr w:type="spellStart"/>
      <w:r w:rsidRPr="002E2D4B">
        <w:rPr>
          <w:lang w:val="bg-BG"/>
        </w:rPr>
        <w:t>второинстанционни</w:t>
      </w:r>
      <w:proofErr w:type="spellEnd"/>
      <w:r w:rsidRPr="002E2D4B">
        <w:rPr>
          <w:lang w:val="bg-BG"/>
        </w:rPr>
        <w:t xml:space="preserve"> търговски дела, и 11 – </w:t>
      </w:r>
      <w:proofErr w:type="spellStart"/>
      <w:r w:rsidRPr="002E2D4B">
        <w:rPr>
          <w:lang w:val="bg-BG"/>
        </w:rPr>
        <w:t>второинстанционни</w:t>
      </w:r>
      <w:proofErr w:type="spellEnd"/>
      <w:r w:rsidRPr="002E2D4B">
        <w:rPr>
          <w:lang w:val="bg-BG"/>
        </w:rPr>
        <w:t xml:space="preserve"> фирмени дела; </w:t>
      </w:r>
      <w:proofErr w:type="spellStart"/>
      <w:r w:rsidRPr="002E2D4B">
        <w:rPr>
          <w:lang w:val="bg-BG"/>
        </w:rPr>
        <w:t>петцифрен</w:t>
      </w:r>
      <w:proofErr w:type="spellEnd"/>
      <w:r w:rsidRPr="002E2D4B">
        <w:rPr>
          <w:lang w:val="bg-BG"/>
        </w:rPr>
        <w:t xml:space="preserve"> пореден номер на делото, единен в съответствие с </w:t>
      </w:r>
      <w:proofErr w:type="spellStart"/>
      <w:r w:rsidRPr="002E2D4B">
        <w:rPr>
          <w:lang w:val="bg-BG"/>
        </w:rPr>
        <w:t>описните</w:t>
      </w:r>
      <w:proofErr w:type="spellEnd"/>
      <w:r w:rsidRPr="002E2D4B">
        <w:rPr>
          <w:lang w:val="bg-BG"/>
        </w:rPr>
        <w:t xml:space="preserve"> книги по чл. 43, ал. 2 от правилника (Пример първи: 20141800100038, където 2014 е годината на образуване на делото; 180 е номерът на Софийския окръжен съд; 01 – </w:t>
      </w:r>
      <w:proofErr w:type="spellStart"/>
      <w:r w:rsidRPr="002E2D4B">
        <w:rPr>
          <w:lang w:val="bg-BG"/>
        </w:rPr>
        <w:t>първоинстанционно</w:t>
      </w:r>
      <w:proofErr w:type="spellEnd"/>
      <w:r w:rsidRPr="002E2D4B">
        <w:rPr>
          <w:lang w:val="bg-BG"/>
        </w:rPr>
        <w:t xml:space="preserve"> гражданско дело; 00038 е поредният номер на делото.). </w:t>
      </w:r>
    </w:p>
    <w:p w:rsidR="0085568F" w:rsidRPr="002E2D4B" w:rsidRDefault="00360B0B">
      <w:pPr>
        <w:jc w:val="both"/>
        <w:rPr>
          <w:lang w:val="bg-BG"/>
        </w:rPr>
      </w:pPr>
      <w:r w:rsidRPr="002E2D4B">
        <w:rPr>
          <w:lang w:val="bg-BG"/>
        </w:rPr>
        <w:lastRenderedPageBreak/>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rsidR="0085568F" w:rsidRPr="002E2D4B" w:rsidRDefault="00360B0B">
      <w:pPr>
        <w:jc w:val="both"/>
        <w:rPr>
          <w:lang w:val="bg-BG"/>
        </w:rPr>
      </w:pPr>
      <w:r w:rsidRPr="002E2D4B">
        <w:rPr>
          <w:lang w:val="bg-BG"/>
        </w:rPr>
        <w:t xml:space="preserve">(4)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w:t>
      </w:r>
      <w:proofErr w:type="spellStart"/>
      <w:r w:rsidRPr="002E2D4B">
        <w:rPr>
          <w:lang w:val="bg-BG"/>
        </w:rPr>
        <w:t>въззивна</w:t>
      </w:r>
      <w:proofErr w:type="spellEnd"/>
      <w:r w:rsidRPr="002E2D4B">
        <w:rPr>
          <w:lang w:val="bg-BG"/>
        </w:rPr>
        <w:t xml:space="preserve">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rsidR="0085568F" w:rsidRPr="002E2D4B" w:rsidRDefault="00360B0B">
      <w:pPr>
        <w:jc w:val="both"/>
        <w:rPr>
          <w:lang w:val="bg-BG"/>
        </w:rPr>
      </w:pPr>
      <w:r w:rsidRPr="002E2D4B">
        <w:rPr>
          <w:lang w:val="bg-BG"/>
        </w:rPr>
        <w:t>(5) Частни граждански и частни наказателни дела се образуват в случаите по ал. 2 и 3 само ако първоначалното дело е изгубено или унищожено.</w:t>
      </w:r>
    </w:p>
    <w:p w:rsidR="0085568F" w:rsidRPr="002E2D4B" w:rsidRDefault="00360B0B">
      <w:pPr>
        <w:jc w:val="both"/>
        <w:rPr>
          <w:lang w:val="bg-BG"/>
        </w:rPr>
      </w:pPr>
      <w:r w:rsidRPr="002E2D4B">
        <w:rPr>
          <w:lang w:val="bg-BG"/>
        </w:rPr>
        <w:t>(6) (Нова – ДВ, бр. 91 от 2020 г.) Не се образуват частни административни дела по искания за спиране на предварителното изпълнение по чл. 166, ал. 2 от АПК и по искания за допускане на предварително изпълнение по чл. 167, ал. 1 от АПК.</w:t>
      </w:r>
    </w:p>
    <w:p w:rsidR="0085568F" w:rsidRPr="002E2D4B" w:rsidRDefault="00360B0B">
      <w:pPr>
        <w:jc w:val="both"/>
        <w:rPr>
          <w:lang w:val="bg-BG"/>
        </w:rPr>
      </w:pPr>
      <w:r w:rsidRPr="002E2D4B">
        <w:rPr>
          <w:lang w:val="bg-BG"/>
        </w:rPr>
        <w:t xml:space="preserve">(7) (Предишна ал. 6 – ДВ, бр. 91 от 2020 г.) Когато делото е върнато за ново разглеждане от друг състав на същия съд, то се образува под нов номер. </w:t>
      </w:r>
    </w:p>
    <w:p w:rsidR="0085568F" w:rsidRPr="002E2D4B" w:rsidRDefault="00360B0B">
      <w:pPr>
        <w:jc w:val="both"/>
        <w:rPr>
          <w:lang w:val="bg-BG"/>
        </w:rPr>
      </w:pPr>
      <w:r w:rsidRPr="002E2D4B">
        <w:rPr>
          <w:lang w:val="bg-BG"/>
        </w:rPr>
        <w:t>(8) (Предишна ал. 7 – ДВ, бр. 91 от 2020 г.) При отмяна на определение за прекратяване на делото след връщането му продължава под същия номер и се докладва на същия съдия-докладчик.</w:t>
      </w:r>
    </w:p>
    <w:p w:rsidR="0085568F" w:rsidRPr="002E2D4B" w:rsidRDefault="00360B0B">
      <w:pPr>
        <w:jc w:val="both"/>
        <w:rPr>
          <w:lang w:val="bg-BG"/>
        </w:rPr>
      </w:pPr>
      <w:r w:rsidRPr="002E2D4B">
        <w:rPr>
          <w:lang w:val="bg-BG"/>
        </w:rPr>
        <w:t>(9) (Предишна ал. 8, доп. – ДВ, бр. 91 от 2020 г.) След прекратяване на съдебното производство в хипотезите на чл. 42, ал. 2 НПК и чл. 135 АПК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85568F" w:rsidRPr="002E2D4B" w:rsidRDefault="00360B0B">
      <w:pPr>
        <w:jc w:val="both"/>
        <w:rPr>
          <w:lang w:val="bg-BG"/>
        </w:rPr>
      </w:pPr>
      <w:r w:rsidRPr="00AC17B8">
        <w:rPr>
          <w:color w:val="FF0000"/>
          <w:lang w:val="bg-BG"/>
        </w:rPr>
        <w:t xml:space="preserve">(10) (Предишна ал. 9 – ДВ, бр. 91 от 2020 г., изм., бр. 53 от 2025 г.) </w:t>
      </w:r>
      <w:r w:rsidRPr="002E2D4B">
        <w:rPr>
          <w:lang w:val="bg-BG"/>
        </w:rPr>
        <w:t xml:space="preserve">При връщане на делото от </w:t>
      </w:r>
      <w:proofErr w:type="spellStart"/>
      <w:r w:rsidRPr="002E2D4B">
        <w:rPr>
          <w:lang w:val="bg-BG"/>
        </w:rPr>
        <w:t>въззивния</w:t>
      </w:r>
      <w:proofErr w:type="spellEnd"/>
      <w:r w:rsidRPr="002E2D4B">
        <w:rPr>
          <w:lang w:val="bg-BG"/>
        </w:rPr>
        <w:t xml:space="preserve"> съд на </w:t>
      </w:r>
      <w:proofErr w:type="spellStart"/>
      <w:r w:rsidRPr="002E2D4B">
        <w:rPr>
          <w:lang w:val="bg-BG"/>
        </w:rPr>
        <w:t>първоинстанционния</w:t>
      </w:r>
      <w:proofErr w:type="spellEnd"/>
      <w:r w:rsidRPr="002E2D4B">
        <w:rPr>
          <w:lang w:val="bg-BG"/>
        </w:rPr>
        <w:t xml:space="preserve"> съд за изпълнение на указания, както и с оглед искания за поправка на очевидна фактическа грешка, допълване или тълкуване, и за произнасяне по молби за изменение на решение в частта за разноските, разглеждането на повторно постъпилото дело във </w:t>
      </w:r>
      <w:proofErr w:type="spellStart"/>
      <w:r w:rsidRPr="002E2D4B">
        <w:rPr>
          <w:lang w:val="bg-BG"/>
        </w:rPr>
        <w:t>въззивния</w:t>
      </w:r>
      <w:proofErr w:type="spellEnd"/>
      <w:r w:rsidRPr="002E2D4B">
        <w:rPr>
          <w:lang w:val="bg-BG"/>
        </w:rPr>
        <w:t xml:space="preserve"> съд продължава под същия номер от първоначално определения докладчик, без да се извършва ново случайно разпределение.</w:t>
      </w:r>
    </w:p>
    <w:p w:rsidR="0085568F" w:rsidRPr="002E2D4B" w:rsidRDefault="00360B0B">
      <w:pPr>
        <w:jc w:val="both"/>
        <w:rPr>
          <w:lang w:val="bg-BG"/>
        </w:rPr>
      </w:pPr>
      <w:r w:rsidRPr="002E2D4B">
        <w:rPr>
          <w:lang w:val="bg-BG"/>
        </w:rPr>
        <w:t>(11) (Предишна ал. 10 – ДВ, бр. 91 от 2020 г.)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85568F" w:rsidRPr="002E2D4B" w:rsidRDefault="00360B0B">
      <w:pPr>
        <w:jc w:val="both"/>
        <w:rPr>
          <w:lang w:val="bg-BG"/>
        </w:rPr>
      </w:pPr>
      <w:r w:rsidRPr="002E2D4B">
        <w:rPr>
          <w:lang w:val="bg-BG"/>
        </w:rPr>
        <w:lastRenderedPageBreak/>
        <w:t xml:space="preserve">(12) (Предишна ал. 11 – ДВ, бр. 91 от 2020 г.) В случаите на чл. 60, ал. 1 след изтичане на срока за съхранение и унищожаване на делото, ако </w:t>
      </w:r>
      <w:proofErr w:type="spellStart"/>
      <w:r w:rsidRPr="002E2D4B">
        <w:rPr>
          <w:lang w:val="bg-BG"/>
        </w:rPr>
        <w:t>съделителите</w:t>
      </w:r>
      <w:proofErr w:type="spellEnd"/>
      <w:r w:rsidRPr="002E2D4B">
        <w:rPr>
          <w:lang w:val="bg-BG"/>
        </w:rPr>
        <w:t xml:space="preserve"> внесат депозита, делото следва да се образува под нов номер.</w:t>
      </w:r>
    </w:p>
    <w:p w:rsidR="0085568F" w:rsidRPr="002E2D4B" w:rsidRDefault="00360B0B">
      <w:pPr>
        <w:pStyle w:val="3"/>
        <w:spacing w:after="321"/>
        <w:jc w:val="center"/>
        <w:rPr>
          <w:b/>
          <w:bCs/>
          <w:lang w:val="bg-BG"/>
        </w:rPr>
      </w:pPr>
      <w:r w:rsidRPr="002E2D4B">
        <w:rPr>
          <w:b/>
          <w:bCs/>
          <w:lang w:val="bg-BG"/>
        </w:rPr>
        <w:t>Глава петнадесета</w:t>
      </w:r>
      <w:r w:rsidRPr="002E2D4B">
        <w:rPr>
          <w:b/>
          <w:bCs/>
          <w:lang w:val="bg-BG"/>
        </w:rPr>
        <w:br/>
        <w:t>КЛАСИФИЦИРАНЕ НА ДЕЛАТА И МАРКИРАНЕ С ГРИФ ЗА СИГУРНОСТ</w:t>
      </w:r>
    </w:p>
    <w:p w:rsidR="0085568F" w:rsidRPr="002E2D4B" w:rsidRDefault="00360B0B">
      <w:pPr>
        <w:spacing w:before="120"/>
        <w:ind w:firstLine="990"/>
        <w:jc w:val="both"/>
        <w:rPr>
          <w:lang w:val="bg-BG"/>
        </w:rPr>
      </w:pPr>
      <w:r w:rsidRPr="002E2D4B">
        <w:rPr>
          <w:lang w:val="bg-BG"/>
        </w:rPr>
        <w:t>Чл. 81.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85568F" w:rsidRPr="002E2D4B" w:rsidRDefault="00360B0B">
      <w:pPr>
        <w:jc w:val="both"/>
        <w:rPr>
          <w:lang w:val="bg-BG"/>
        </w:rPr>
      </w:pPr>
      <w:r w:rsidRPr="002E2D4B">
        <w:rPr>
          <w:lang w:val="bg-BG"/>
        </w:rPr>
        <w:t xml:space="preserve">(2)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w:t>
      </w:r>
      <w:proofErr w:type="spellStart"/>
      <w:r w:rsidRPr="002E2D4B">
        <w:rPr>
          <w:lang w:val="bg-BG"/>
        </w:rPr>
        <w:t>Последващото</w:t>
      </w:r>
      <w:proofErr w:type="spellEnd"/>
      <w:r w:rsidRPr="002E2D4B">
        <w:rPr>
          <w:lang w:val="bg-BG"/>
        </w:rPr>
        <w:t xml:space="preserve"> протоколиране на изявленията, маркирането на протокола с гриф за сигурност и включването му към материалите по делото е основание за класифицирането на това дело.</w:t>
      </w:r>
    </w:p>
    <w:p w:rsidR="0085568F" w:rsidRPr="002E2D4B" w:rsidRDefault="00360B0B">
      <w:pPr>
        <w:jc w:val="both"/>
        <w:rPr>
          <w:lang w:val="bg-BG"/>
        </w:rPr>
      </w:pPr>
      <w:r w:rsidRPr="002E2D4B">
        <w:rPr>
          <w:lang w:val="bg-BG"/>
        </w:rPr>
        <w:t>(3)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rsidR="0085568F" w:rsidRPr="002E2D4B" w:rsidRDefault="00360B0B">
      <w:pPr>
        <w:jc w:val="both"/>
        <w:rPr>
          <w:lang w:val="bg-BG"/>
        </w:rPr>
      </w:pPr>
      <w:r w:rsidRPr="002E2D4B">
        <w:rPr>
          <w:lang w:val="bg-BG"/>
        </w:rPr>
        <w:t>(4)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85568F" w:rsidRPr="002E2D4B" w:rsidRDefault="00360B0B">
      <w:pPr>
        <w:jc w:val="both"/>
        <w:rPr>
          <w:lang w:val="bg-BG"/>
        </w:rPr>
      </w:pPr>
      <w:r w:rsidRPr="002E2D4B">
        <w:rPr>
          <w:lang w:val="bg-BG"/>
        </w:rPr>
        <w:t>(5)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rsidR="0085568F" w:rsidRPr="002E2D4B" w:rsidRDefault="00360B0B">
      <w:pPr>
        <w:jc w:val="both"/>
        <w:rPr>
          <w:lang w:val="bg-BG"/>
        </w:rPr>
      </w:pPr>
      <w:r w:rsidRPr="002E2D4B">
        <w:rPr>
          <w:lang w:val="bg-BG"/>
        </w:rPr>
        <w:t>(6)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85568F" w:rsidRPr="002E2D4B" w:rsidRDefault="00360B0B">
      <w:pPr>
        <w:jc w:val="both"/>
        <w:rPr>
          <w:lang w:val="bg-BG"/>
        </w:rPr>
      </w:pPr>
      <w:r w:rsidRPr="002E2D4B">
        <w:rPr>
          <w:lang w:val="bg-BG"/>
        </w:rPr>
        <w:t xml:space="preserve">(7) Включването към делата на документи и/или материали, които по преценка на лицата, получили по </w:t>
      </w:r>
      <w:proofErr w:type="spellStart"/>
      <w:r w:rsidRPr="002E2D4B">
        <w:rPr>
          <w:lang w:val="bg-BG"/>
        </w:rPr>
        <w:t>законоустановения</w:t>
      </w:r>
      <w:proofErr w:type="spellEnd"/>
      <w:r w:rsidRPr="002E2D4B">
        <w:rPr>
          <w:lang w:val="bg-BG"/>
        </w:rPr>
        <w:t xml:space="preserve">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85568F" w:rsidRPr="002E2D4B" w:rsidRDefault="00360B0B">
      <w:pPr>
        <w:jc w:val="both"/>
        <w:rPr>
          <w:lang w:val="bg-BG"/>
        </w:rPr>
      </w:pPr>
      <w:r w:rsidRPr="002E2D4B">
        <w:rPr>
          <w:lang w:val="bg-BG"/>
        </w:rPr>
        <w:t xml:space="preserve">(8) Лицата, получили по </w:t>
      </w:r>
      <w:proofErr w:type="spellStart"/>
      <w:r w:rsidRPr="002E2D4B">
        <w:rPr>
          <w:lang w:val="bg-BG"/>
        </w:rPr>
        <w:t>законоустановения</w:t>
      </w:r>
      <w:proofErr w:type="spellEnd"/>
      <w:r w:rsidRPr="002E2D4B">
        <w:rPr>
          <w:lang w:val="bg-BG"/>
        </w:rPr>
        <w:t xml:space="preserve">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85568F" w:rsidRPr="002E2D4B" w:rsidRDefault="00360B0B">
      <w:pPr>
        <w:pStyle w:val="3"/>
        <w:spacing w:after="321"/>
        <w:jc w:val="center"/>
        <w:rPr>
          <w:b/>
          <w:bCs/>
          <w:lang w:val="bg-BG"/>
        </w:rPr>
      </w:pPr>
      <w:r w:rsidRPr="002E2D4B">
        <w:rPr>
          <w:b/>
          <w:bCs/>
          <w:lang w:val="bg-BG"/>
        </w:rPr>
        <w:t>Глава шестнадесета</w:t>
      </w:r>
      <w:r w:rsidRPr="002E2D4B">
        <w:rPr>
          <w:b/>
          <w:bCs/>
          <w:lang w:val="bg-BG"/>
        </w:rPr>
        <w:br/>
        <w:t>ПОДРЕЖДАНЕ И СЪХРАНЕНИЕ НА ДЕЛАТА</w:t>
      </w:r>
    </w:p>
    <w:p w:rsidR="0085568F" w:rsidRPr="002E2D4B" w:rsidRDefault="00360B0B">
      <w:pPr>
        <w:spacing w:before="120"/>
        <w:ind w:firstLine="990"/>
        <w:jc w:val="both"/>
        <w:rPr>
          <w:lang w:val="bg-BG"/>
        </w:rPr>
      </w:pPr>
      <w:r w:rsidRPr="004154C9">
        <w:rPr>
          <w:color w:val="000000" w:themeColor="text1"/>
          <w:lang w:val="bg-BG"/>
        </w:rPr>
        <w:t xml:space="preserve">Чл. 82. </w:t>
      </w:r>
      <w:r w:rsidRPr="002E2D4B">
        <w:rPr>
          <w:lang w:val="bg-BG"/>
        </w:rPr>
        <w:t xml:space="preserve">(1) Книжата по образуваните дела се поставят в папки по образец – приложение № 5, при спазване на обозначеното цветово кодиране, както следва: червен цвят на папката – за наказателни дела; зелен – за граждански дела; бял – за административни дела; жълт – за фирмени; оранжев – за търговски дела; </w:t>
      </w:r>
      <w:proofErr w:type="spellStart"/>
      <w:r w:rsidRPr="002E2D4B">
        <w:rPr>
          <w:lang w:val="bg-BG"/>
        </w:rPr>
        <w:t>манила</w:t>
      </w:r>
      <w:proofErr w:type="spellEnd"/>
      <w:r w:rsidRPr="002E2D4B">
        <w:rPr>
          <w:lang w:val="bg-BG"/>
        </w:rPr>
        <w:t xml:space="preserve"> – за изпълнителни дела; сив – за вписвания, и син – за дела по несъстоятелност.</w:t>
      </w:r>
    </w:p>
    <w:p w:rsidR="0085568F" w:rsidRPr="002E2D4B" w:rsidRDefault="00360B0B">
      <w:pPr>
        <w:jc w:val="both"/>
        <w:rPr>
          <w:lang w:val="bg-BG"/>
        </w:rPr>
      </w:pPr>
      <w:r w:rsidRPr="002E2D4B">
        <w:rPr>
          <w:lang w:val="bg-BG"/>
        </w:rPr>
        <w:t xml:space="preserve">(2)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85568F" w:rsidRPr="002E2D4B" w:rsidRDefault="00360B0B">
      <w:pPr>
        <w:jc w:val="both"/>
        <w:rPr>
          <w:lang w:val="bg-BG"/>
        </w:rPr>
      </w:pPr>
      <w:r w:rsidRPr="002E2D4B">
        <w:rPr>
          <w:lang w:val="bg-BG"/>
        </w:rPr>
        <w:t xml:space="preserve">(3) Името на съдията-докладчик може да се кодира по ред, определен от административния ръководител на съда. </w:t>
      </w:r>
    </w:p>
    <w:p w:rsidR="0085568F" w:rsidRPr="002E2D4B" w:rsidRDefault="00360B0B">
      <w:pPr>
        <w:jc w:val="both"/>
        <w:rPr>
          <w:lang w:val="bg-BG"/>
        </w:rPr>
      </w:pPr>
      <w:r w:rsidRPr="002E2D4B">
        <w:rPr>
          <w:lang w:val="bg-BG"/>
        </w:rPr>
        <w:t>(4) Към делото се прилага протоколът за случайното разпределение на делото.</w:t>
      </w:r>
    </w:p>
    <w:p w:rsidR="0085568F" w:rsidRPr="002E2D4B" w:rsidRDefault="00360B0B">
      <w:pPr>
        <w:jc w:val="both"/>
        <w:rPr>
          <w:lang w:val="bg-BG"/>
        </w:rPr>
      </w:pPr>
      <w:r w:rsidRPr="002E2D4B">
        <w:rPr>
          <w:lang w:val="bg-BG"/>
        </w:rPr>
        <w:lastRenderedPageBreak/>
        <w:t>(5) Делата, чието разглеждане е свързано с кратки процесуални срокове, се обозначават с жълт етикет.</w:t>
      </w:r>
    </w:p>
    <w:p w:rsidR="0085568F" w:rsidRPr="002E2D4B" w:rsidRDefault="00360B0B">
      <w:pPr>
        <w:jc w:val="both"/>
        <w:rPr>
          <w:lang w:val="bg-BG"/>
        </w:rPr>
      </w:pPr>
      <w:r w:rsidRPr="002E2D4B">
        <w:rPr>
          <w:lang w:val="bg-BG"/>
        </w:rPr>
        <w:t xml:space="preserve">(6)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85568F" w:rsidRPr="002E2D4B" w:rsidRDefault="00360B0B">
      <w:pPr>
        <w:jc w:val="both"/>
        <w:rPr>
          <w:lang w:val="bg-BG"/>
        </w:rPr>
      </w:pPr>
      <w:r w:rsidRPr="002E2D4B">
        <w:rPr>
          <w:lang w:val="bg-BG"/>
        </w:rPr>
        <w:t xml:space="preserve">(7) Към долната корица на делата с помощта на машинки се прикрепят досъдебните производства и преписките на несъдебните органи. </w:t>
      </w:r>
    </w:p>
    <w:p w:rsidR="0085568F" w:rsidRPr="002E2D4B" w:rsidRDefault="00360B0B">
      <w:pPr>
        <w:jc w:val="both"/>
        <w:rPr>
          <w:lang w:val="bg-BG"/>
        </w:rPr>
      </w:pPr>
      <w:r w:rsidRPr="002E2D4B">
        <w:rPr>
          <w:lang w:val="bg-BG"/>
        </w:rPr>
        <w:t xml:space="preserve">(8) Жалбите и книжата, подадени до по-горните инстанции, се прикрепят с машинка към вътрешната страна на предната корица на папката на </w:t>
      </w:r>
      <w:proofErr w:type="spellStart"/>
      <w:r w:rsidRPr="002E2D4B">
        <w:rPr>
          <w:lang w:val="bg-BG"/>
        </w:rPr>
        <w:t>първоинстанционното</w:t>
      </w:r>
      <w:proofErr w:type="spellEnd"/>
      <w:r w:rsidRPr="002E2D4B">
        <w:rPr>
          <w:lang w:val="bg-BG"/>
        </w:rPr>
        <w:t xml:space="preserve">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върху делото от предишната. </w:t>
      </w:r>
    </w:p>
    <w:p w:rsidR="0085568F" w:rsidRPr="002E2D4B" w:rsidRDefault="00360B0B">
      <w:pPr>
        <w:jc w:val="both"/>
        <w:rPr>
          <w:lang w:val="bg-BG"/>
        </w:rPr>
      </w:pPr>
      <w:r w:rsidRPr="002E2D4B">
        <w:rPr>
          <w:lang w:val="bg-BG"/>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rsidR="0085568F" w:rsidRPr="002E2D4B" w:rsidRDefault="00360B0B">
      <w:pPr>
        <w:spacing w:before="120"/>
        <w:ind w:firstLine="990"/>
        <w:jc w:val="both"/>
        <w:rPr>
          <w:lang w:val="bg-BG"/>
        </w:rPr>
      </w:pPr>
      <w:r w:rsidRPr="004154C9">
        <w:rPr>
          <w:color w:val="FF0000"/>
          <w:lang w:val="bg-BG"/>
        </w:rPr>
        <w:t>Чл. 82а. (Нов – ДВ, бр. 53 от 2025 г.)</w:t>
      </w:r>
      <w:r w:rsidRPr="002E2D4B">
        <w:rPr>
          <w:lang w:val="bg-BG"/>
        </w:rPr>
        <w:t xml:space="preserve"> (1) Заповедните дела се водят в електронна форма. Книжата по тях не се съхраняват в папки по чл. 82, освен постъпилите оригинали на документи по чл. 417, ал. 1, т. 3, 6 и 10 от Гражданския процесуален кодекс или постъпили други изискани от съда оригинали на документи, в който случай се прилагат общите правила за подреждане, съхранение и архивиране на дела.</w:t>
      </w:r>
    </w:p>
    <w:p w:rsidR="0085568F" w:rsidRPr="002E2D4B" w:rsidRDefault="00360B0B">
      <w:pPr>
        <w:jc w:val="both"/>
        <w:rPr>
          <w:lang w:val="bg-BG"/>
        </w:rPr>
      </w:pPr>
      <w:r w:rsidRPr="002E2D4B">
        <w:rPr>
          <w:lang w:val="bg-BG"/>
        </w:rPr>
        <w:t>(2) Документите на хартиен носител по заповедни дела, извън оригиналите на документ по чл. 417, ал. 1, т. 3, 6 и 10 от Гражданския процесуален кодекс или постъпили други изискани от съда оригинали на документи се поставят по реда на постъпването си, независимо по кое дело и на кой съд са, във:</w:t>
      </w:r>
    </w:p>
    <w:p w:rsidR="0085568F" w:rsidRPr="002E2D4B" w:rsidRDefault="00360B0B">
      <w:pPr>
        <w:jc w:val="both"/>
        <w:rPr>
          <w:lang w:val="bg-BG"/>
        </w:rPr>
      </w:pPr>
      <w:r w:rsidRPr="002E2D4B">
        <w:rPr>
          <w:lang w:val="bg-BG"/>
        </w:rPr>
        <w:t>1. обща папка за всички иницииращи документи, подадени в съответния съд;</w:t>
      </w:r>
    </w:p>
    <w:p w:rsidR="0085568F" w:rsidRPr="002E2D4B" w:rsidRDefault="00360B0B">
      <w:pPr>
        <w:jc w:val="both"/>
        <w:rPr>
          <w:lang w:val="bg-BG"/>
        </w:rPr>
      </w:pPr>
      <w:r w:rsidRPr="002E2D4B">
        <w:rPr>
          <w:lang w:val="bg-BG"/>
        </w:rPr>
        <w:t>2. обща папка за всички съпровождащи документи по висящи дела, подадени в съответния съд;</w:t>
      </w:r>
    </w:p>
    <w:p w:rsidR="0085568F" w:rsidRPr="002E2D4B" w:rsidRDefault="00360B0B">
      <w:pPr>
        <w:jc w:val="both"/>
        <w:rPr>
          <w:lang w:val="bg-BG"/>
        </w:rPr>
      </w:pPr>
      <w:r w:rsidRPr="002E2D4B">
        <w:rPr>
          <w:lang w:val="bg-BG"/>
        </w:rPr>
        <w:t>3. обща папка за всички съобщения, уведомления, разписки и приложения, връчени от съответния съд.</w:t>
      </w:r>
    </w:p>
    <w:p w:rsidR="0085568F" w:rsidRPr="002E2D4B" w:rsidRDefault="00360B0B">
      <w:pPr>
        <w:jc w:val="both"/>
        <w:rPr>
          <w:lang w:val="bg-BG"/>
        </w:rPr>
      </w:pPr>
      <w:r w:rsidRPr="002E2D4B">
        <w:rPr>
          <w:lang w:val="bg-BG"/>
        </w:rPr>
        <w:t>(3) Върху всяка папка се посочва видът на документите по ал. 2 и началната и крайната дата на периода, през който са поставяни документи.</w:t>
      </w:r>
    </w:p>
    <w:p w:rsidR="0085568F" w:rsidRPr="002E2D4B" w:rsidRDefault="00360B0B">
      <w:pPr>
        <w:jc w:val="both"/>
        <w:rPr>
          <w:lang w:val="bg-BG"/>
        </w:rPr>
      </w:pPr>
      <w:r w:rsidRPr="002E2D4B">
        <w:rPr>
          <w:lang w:val="bg-BG"/>
        </w:rPr>
        <w:t>(4) По преценка на административния ръководител вместо папки могат да се използват архивни кутии или кашони.</w:t>
      </w:r>
    </w:p>
    <w:p w:rsidR="0085568F" w:rsidRPr="002E2D4B" w:rsidRDefault="00360B0B">
      <w:pPr>
        <w:jc w:val="both"/>
        <w:rPr>
          <w:lang w:val="bg-BG"/>
        </w:rPr>
      </w:pPr>
      <w:r w:rsidRPr="002E2D4B">
        <w:rPr>
          <w:lang w:val="bg-BG"/>
        </w:rPr>
        <w:t>(5) Разпоредбите на този правилник относно делата не се прилагат за папките по ал. 2, освен ако е посочено друго.</w:t>
      </w:r>
    </w:p>
    <w:p w:rsidR="0085568F" w:rsidRPr="002E2D4B" w:rsidRDefault="00360B0B">
      <w:pPr>
        <w:spacing w:before="120"/>
        <w:ind w:firstLine="990"/>
        <w:jc w:val="both"/>
        <w:rPr>
          <w:lang w:val="bg-BG"/>
        </w:rPr>
      </w:pPr>
      <w:r w:rsidRPr="002E2D4B">
        <w:rPr>
          <w:lang w:val="bg-BG"/>
        </w:rPr>
        <w:t>Чл. 83.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85568F" w:rsidRPr="002E2D4B" w:rsidRDefault="00360B0B">
      <w:pPr>
        <w:jc w:val="both"/>
        <w:rPr>
          <w:lang w:val="bg-BG"/>
        </w:rPr>
      </w:pPr>
      <w:r w:rsidRPr="002E2D4B">
        <w:rPr>
          <w:lang w:val="bg-BG"/>
        </w:rPr>
        <w:t>(2) Делата, по които тече срок за извършване на определени процесуални действия (без движения, спрени, с жалби и др.), се подреждат отделно.</w:t>
      </w:r>
    </w:p>
    <w:p w:rsidR="0085568F" w:rsidRPr="002E2D4B" w:rsidRDefault="00360B0B">
      <w:pPr>
        <w:spacing w:before="120"/>
        <w:ind w:firstLine="990"/>
        <w:jc w:val="both"/>
        <w:rPr>
          <w:lang w:val="bg-BG"/>
        </w:rPr>
      </w:pPr>
      <w:r w:rsidRPr="002E2D4B">
        <w:rPr>
          <w:lang w:val="bg-BG"/>
        </w:rPr>
        <w:t xml:space="preserve">Чл. 84. (1) Делата се съхраняват в деловодството. При изнасяне на дело от деловодството деловодителят записва в картон заместител – приложение № 6, кой взема </w:t>
      </w:r>
      <w:r w:rsidRPr="002E2D4B">
        <w:rPr>
          <w:lang w:val="bg-BG"/>
        </w:rPr>
        <w:lastRenderedPageBreak/>
        <w:t xml:space="preserve">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rsidR="0085568F" w:rsidRPr="002E2D4B" w:rsidRDefault="00360B0B">
      <w:pPr>
        <w:jc w:val="both"/>
        <w:rPr>
          <w:lang w:val="bg-BG"/>
        </w:rPr>
      </w:pPr>
      <w:r w:rsidRPr="002E2D4B">
        <w:rPr>
          <w:lang w:val="bg-BG"/>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rsidR="0085568F" w:rsidRPr="002E2D4B" w:rsidRDefault="00360B0B">
      <w:pPr>
        <w:jc w:val="both"/>
        <w:rPr>
          <w:lang w:val="bg-BG"/>
        </w:rPr>
      </w:pPr>
      <w:r w:rsidRPr="002E2D4B">
        <w:rPr>
          <w:lang w:val="bg-BG"/>
        </w:rPr>
        <w:t>(3) Делата, по които се провеждат заседания при закрити врата, се съхраняват отделно от останалите дела.</w:t>
      </w:r>
    </w:p>
    <w:p w:rsidR="0085568F" w:rsidRPr="002E2D4B" w:rsidRDefault="00360B0B">
      <w:pPr>
        <w:spacing w:before="120"/>
        <w:ind w:firstLine="990"/>
        <w:jc w:val="both"/>
        <w:rPr>
          <w:lang w:val="bg-BG"/>
        </w:rPr>
      </w:pPr>
      <w:r w:rsidRPr="002E2D4B">
        <w:rPr>
          <w:lang w:val="bg-BG"/>
        </w:rPr>
        <w:t xml:space="preserve">Чл. 85. Съдебните служители следят: </w:t>
      </w:r>
    </w:p>
    <w:p w:rsidR="0085568F" w:rsidRPr="002E2D4B" w:rsidRDefault="00360B0B">
      <w:pPr>
        <w:jc w:val="both"/>
        <w:rPr>
          <w:lang w:val="bg-BG"/>
        </w:rPr>
      </w:pPr>
      <w:r w:rsidRPr="002E2D4B">
        <w:rPr>
          <w:lang w:val="bg-BG"/>
        </w:rPr>
        <w:t>1. да не се правят никакви бележки, знаци и подчертавания в книжата по делото;</w:t>
      </w:r>
    </w:p>
    <w:p w:rsidR="0085568F" w:rsidRPr="002E2D4B" w:rsidRDefault="00360B0B">
      <w:pPr>
        <w:jc w:val="both"/>
        <w:rPr>
          <w:lang w:val="bg-BG"/>
        </w:rPr>
      </w:pPr>
      <w:r w:rsidRPr="002E2D4B">
        <w:rPr>
          <w:lang w:val="bg-BG"/>
        </w:rPr>
        <w:t xml:space="preserve">2. да не се изнасят делата от служебните помещения без разрешение; </w:t>
      </w:r>
    </w:p>
    <w:p w:rsidR="0085568F" w:rsidRPr="002E2D4B" w:rsidRDefault="00360B0B">
      <w:pPr>
        <w:jc w:val="both"/>
        <w:rPr>
          <w:lang w:val="bg-BG"/>
        </w:rPr>
      </w:pPr>
      <w:r w:rsidRPr="002E2D4B">
        <w:rPr>
          <w:lang w:val="bg-BG"/>
        </w:rPr>
        <w:t>3. да не се изваждат приложени към делата книжа или да се добавят без писмено разрешение на съдията докладчик.</w:t>
      </w:r>
    </w:p>
    <w:p w:rsidR="0085568F" w:rsidRPr="002E2D4B" w:rsidRDefault="00360B0B">
      <w:pPr>
        <w:spacing w:before="120"/>
        <w:ind w:firstLine="990"/>
        <w:jc w:val="both"/>
        <w:rPr>
          <w:lang w:val="bg-BG"/>
        </w:rPr>
      </w:pPr>
      <w:r w:rsidRPr="002E2D4B">
        <w:rPr>
          <w:lang w:val="bg-BG"/>
        </w:rPr>
        <w:t xml:space="preserve">Чл. 86. (1) Несвършените дела не се прилагат към други дела и не се изпращат на други </w:t>
      </w:r>
      <w:proofErr w:type="spellStart"/>
      <w:r w:rsidRPr="002E2D4B">
        <w:rPr>
          <w:lang w:val="bg-BG"/>
        </w:rPr>
        <w:t>учреждения</w:t>
      </w:r>
      <w:proofErr w:type="spellEnd"/>
      <w:r w:rsidRPr="002E2D4B">
        <w:rPr>
          <w:lang w:val="bg-BG"/>
        </w:rPr>
        <w:t xml:space="preserve">.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85568F" w:rsidRPr="002E2D4B" w:rsidRDefault="00360B0B">
      <w:pPr>
        <w:jc w:val="both"/>
        <w:rPr>
          <w:lang w:val="bg-BG"/>
        </w:rPr>
      </w:pPr>
      <w:r w:rsidRPr="002E2D4B">
        <w:rPr>
          <w:lang w:val="bg-BG"/>
        </w:rPr>
        <w:t>(2) Несвършено дело може да се изпраща само за послужване по друго дело, без да се прилага по него, стига това да не препятства разглеждането му.</w:t>
      </w:r>
    </w:p>
    <w:p w:rsidR="0085568F" w:rsidRPr="002E2D4B" w:rsidRDefault="00360B0B">
      <w:pPr>
        <w:jc w:val="both"/>
        <w:rPr>
          <w:lang w:val="bg-BG"/>
        </w:rPr>
      </w:pPr>
      <w:r w:rsidRPr="002E2D4B">
        <w:rPr>
          <w:lang w:val="bg-BG"/>
        </w:rPr>
        <w:t xml:space="preserve">(3) По разпореждане на съда свършените дела се прилагат към други дела, когато: </w:t>
      </w:r>
    </w:p>
    <w:p w:rsidR="0085568F" w:rsidRPr="002E2D4B" w:rsidRDefault="00360B0B">
      <w:pPr>
        <w:jc w:val="both"/>
        <w:rPr>
          <w:lang w:val="bg-BG"/>
        </w:rPr>
      </w:pPr>
      <w:r w:rsidRPr="002E2D4B">
        <w:rPr>
          <w:lang w:val="bg-BG"/>
        </w:rPr>
        <w:t xml:space="preserve">1. трябва да се реши въпросът за присъдено нещо; </w:t>
      </w:r>
    </w:p>
    <w:p w:rsidR="0085568F" w:rsidRPr="002E2D4B" w:rsidRDefault="00360B0B">
      <w:pPr>
        <w:jc w:val="both"/>
        <w:rPr>
          <w:lang w:val="bg-BG"/>
        </w:rPr>
      </w:pPr>
      <w:r w:rsidRPr="002E2D4B">
        <w:rPr>
          <w:lang w:val="bg-BG"/>
        </w:rPr>
        <w:t xml:space="preserve">2. книжата, които следва да се приложат, са многобройни; </w:t>
      </w:r>
    </w:p>
    <w:p w:rsidR="0085568F" w:rsidRPr="002E2D4B" w:rsidRDefault="00360B0B">
      <w:pPr>
        <w:jc w:val="both"/>
        <w:rPr>
          <w:lang w:val="bg-BG"/>
        </w:rPr>
      </w:pPr>
      <w:r w:rsidRPr="002E2D4B">
        <w:rPr>
          <w:lang w:val="bg-BG"/>
        </w:rPr>
        <w:t xml:space="preserve">3. се иска изменение на присъдена издръжка или изменение на родителски права. </w:t>
      </w:r>
    </w:p>
    <w:p w:rsidR="0085568F" w:rsidRPr="002E2D4B" w:rsidRDefault="00360B0B">
      <w:pPr>
        <w:jc w:val="both"/>
        <w:rPr>
          <w:lang w:val="bg-BG"/>
        </w:rPr>
      </w:pPr>
      <w:r w:rsidRPr="002E2D4B">
        <w:rPr>
          <w:lang w:val="bg-BG"/>
        </w:rPr>
        <w:t xml:space="preserve">(4) Служби "Съдебно деловодство" и "Архив" следят и отговарят за своевременното връщане на делата след послужване. </w:t>
      </w:r>
    </w:p>
    <w:p w:rsidR="0085568F" w:rsidRPr="002E2D4B" w:rsidRDefault="00360B0B">
      <w:pPr>
        <w:jc w:val="both"/>
        <w:rPr>
          <w:lang w:val="bg-BG"/>
        </w:rPr>
      </w:pPr>
      <w:r w:rsidRPr="002E2D4B">
        <w:rPr>
          <w:lang w:val="bg-BG"/>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85568F" w:rsidRPr="002E2D4B" w:rsidRDefault="00360B0B">
      <w:pPr>
        <w:jc w:val="both"/>
        <w:rPr>
          <w:lang w:val="bg-BG"/>
        </w:rPr>
      </w:pPr>
      <w:r w:rsidRPr="002E2D4B">
        <w:rPr>
          <w:lang w:val="bg-BG"/>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rsidR="0085568F" w:rsidRPr="002E2D4B" w:rsidRDefault="00360B0B">
      <w:pPr>
        <w:pStyle w:val="3"/>
        <w:spacing w:after="321"/>
        <w:jc w:val="center"/>
        <w:rPr>
          <w:b/>
          <w:bCs/>
          <w:lang w:val="bg-BG"/>
        </w:rPr>
      </w:pPr>
      <w:r w:rsidRPr="002E2D4B">
        <w:rPr>
          <w:b/>
          <w:bCs/>
          <w:lang w:val="bg-BG"/>
        </w:rPr>
        <w:t>Глава седемнадесета</w:t>
      </w:r>
      <w:r w:rsidRPr="002E2D4B">
        <w:rPr>
          <w:b/>
          <w:bCs/>
          <w:lang w:val="bg-BG"/>
        </w:rPr>
        <w:br/>
        <w:t>ПРОИЗВОДСТВО ПО ДЕЛА</w:t>
      </w:r>
    </w:p>
    <w:p w:rsidR="0085568F" w:rsidRPr="002E2D4B" w:rsidRDefault="00360B0B">
      <w:pPr>
        <w:pStyle w:val="3"/>
        <w:spacing w:after="321"/>
        <w:jc w:val="center"/>
        <w:rPr>
          <w:b/>
          <w:bCs/>
          <w:lang w:val="bg-BG"/>
        </w:rPr>
      </w:pPr>
      <w:r w:rsidRPr="002E2D4B">
        <w:rPr>
          <w:b/>
          <w:bCs/>
          <w:lang w:val="bg-BG"/>
        </w:rPr>
        <w:t>Раздел I</w:t>
      </w:r>
      <w:r w:rsidRPr="002E2D4B">
        <w:rPr>
          <w:b/>
          <w:bCs/>
          <w:lang w:val="bg-BG"/>
        </w:rPr>
        <w:br/>
        <w:t>Производство по несвършени дела</w:t>
      </w:r>
    </w:p>
    <w:p w:rsidR="0085568F" w:rsidRPr="002E2D4B" w:rsidRDefault="00360B0B">
      <w:pPr>
        <w:spacing w:before="120"/>
        <w:ind w:firstLine="990"/>
        <w:jc w:val="both"/>
        <w:rPr>
          <w:lang w:val="bg-BG"/>
        </w:rPr>
      </w:pPr>
      <w:r w:rsidRPr="004154C9">
        <w:rPr>
          <w:color w:val="FF0000"/>
          <w:lang w:val="bg-BG"/>
        </w:rPr>
        <w:t xml:space="preserve">Чл. 87. </w:t>
      </w:r>
      <w:r w:rsidRPr="002E2D4B">
        <w:rPr>
          <w:lang w:val="bg-BG"/>
        </w:rPr>
        <w:t xml:space="preserve">(1) Новообразуваните дела се вписват в съответната </w:t>
      </w:r>
      <w:proofErr w:type="spellStart"/>
      <w:r w:rsidRPr="002E2D4B">
        <w:rPr>
          <w:lang w:val="bg-BG"/>
        </w:rPr>
        <w:t>описна</w:t>
      </w:r>
      <w:proofErr w:type="spellEnd"/>
      <w:r w:rsidRPr="002E2D4B">
        <w:rPr>
          <w:lang w:val="bg-BG"/>
        </w:rPr>
        <w:t xml:space="preserve"> книга най-късно на следващия работен ден след предаването им в деловодството и се поставят в папка по реда на чл. 82, ал. 1.</w:t>
      </w:r>
    </w:p>
    <w:p w:rsidR="0085568F" w:rsidRPr="002E2D4B" w:rsidRDefault="00360B0B">
      <w:pPr>
        <w:jc w:val="both"/>
        <w:rPr>
          <w:lang w:val="bg-BG"/>
        </w:rPr>
      </w:pPr>
      <w:r w:rsidRPr="002E2D4B">
        <w:rPr>
          <w:lang w:val="bg-BG"/>
        </w:rPr>
        <w:t>(2) В деня на вписване или най-късно на следващия ден делото се докладва на определения съдия-докладчик.</w:t>
      </w:r>
    </w:p>
    <w:p w:rsidR="0085568F" w:rsidRPr="002E2D4B" w:rsidRDefault="00360B0B">
      <w:pPr>
        <w:jc w:val="both"/>
        <w:rPr>
          <w:lang w:val="bg-BG"/>
        </w:rPr>
      </w:pPr>
      <w:r w:rsidRPr="002E2D4B">
        <w:rPr>
          <w:lang w:val="bg-BG"/>
        </w:rPr>
        <w:t>(3) Съдията-докладчик определя датата и часа на съдебните заседания, като съобразява определените от закона срокове за насрочване и решаване на делата.</w:t>
      </w:r>
    </w:p>
    <w:p w:rsidR="0085568F" w:rsidRPr="002E2D4B" w:rsidRDefault="00360B0B">
      <w:pPr>
        <w:jc w:val="both"/>
        <w:rPr>
          <w:lang w:val="bg-BG"/>
        </w:rPr>
      </w:pPr>
      <w:r w:rsidRPr="004154C9">
        <w:rPr>
          <w:color w:val="FF0000"/>
          <w:lang w:val="bg-BG"/>
        </w:rPr>
        <w:t>(4)</w:t>
      </w:r>
      <w:r w:rsidRPr="002E2D4B">
        <w:rPr>
          <w:lang w:val="bg-BG"/>
        </w:rPr>
        <w:t xml:space="preserve"> (Нова – ДВ, бр. 53 от 2025 г.) </w:t>
      </w:r>
      <w:proofErr w:type="spellStart"/>
      <w:r w:rsidRPr="002E2D4B">
        <w:rPr>
          <w:lang w:val="bg-BG"/>
        </w:rPr>
        <w:t>Пo</w:t>
      </w:r>
      <w:proofErr w:type="spellEnd"/>
      <w:r w:rsidRPr="002E2D4B">
        <w:rPr>
          <w:lang w:val="bg-BG"/>
        </w:rPr>
        <w:t xml:space="preserve"> заповедни дела уведомяването на определения съдия за разпределеното дело, постъпващите по него документи и връчените или невръчените съобщения се извършва по електронен път.</w:t>
      </w:r>
    </w:p>
    <w:p w:rsidR="0085568F" w:rsidRPr="002E2D4B" w:rsidRDefault="00360B0B">
      <w:pPr>
        <w:spacing w:before="120"/>
        <w:ind w:firstLine="990"/>
        <w:jc w:val="both"/>
        <w:rPr>
          <w:lang w:val="bg-BG"/>
        </w:rPr>
      </w:pPr>
      <w:r w:rsidRPr="002E2D4B">
        <w:rPr>
          <w:lang w:val="bg-BG"/>
        </w:rPr>
        <w:lastRenderedPageBreak/>
        <w:t>Чл. 88.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rsidR="0085568F" w:rsidRPr="002E2D4B" w:rsidRDefault="00360B0B">
      <w:pPr>
        <w:jc w:val="both"/>
        <w:rPr>
          <w:lang w:val="bg-BG"/>
        </w:rPr>
      </w:pPr>
      <w:r w:rsidRPr="002E2D4B">
        <w:rPr>
          <w:lang w:val="bg-BG"/>
        </w:rPr>
        <w:t xml:space="preserve">(2) Призовките и съобщенията имат съдържание съгласно изискванията на процесуалните закони. </w:t>
      </w:r>
    </w:p>
    <w:p w:rsidR="0085568F" w:rsidRPr="002E2D4B" w:rsidRDefault="00360B0B">
      <w:pPr>
        <w:jc w:val="both"/>
        <w:rPr>
          <w:lang w:val="bg-BG"/>
        </w:rPr>
      </w:pPr>
      <w:r w:rsidRPr="002E2D4B">
        <w:rPr>
          <w:lang w:val="bg-BG"/>
        </w:rPr>
        <w:t xml:space="preserve">(3) Датата и начинът на изпращане на призовките и съобщенията се отбелязват върху списъка на лицата за призоваване. </w:t>
      </w:r>
    </w:p>
    <w:p w:rsidR="0085568F" w:rsidRPr="002E2D4B" w:rsidRDefault="00360B0B">
      <w:pPr>
        <w:jc w:val="both"/>
        <w:rPr>
          <w:lang w:val="bg-BG"/>
        </w:rPr>
      </w:pPr>
      <w:r w:rsidRPr="002E2D4B">
        <w:rPr>
          <w:lang w:val="bg-BG"/>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85568F" w:rsidRPr="002E2D4B" w:rsidRDefault="00360B0B">
      <w:pPr>
        <w:jc w:val="both"/>
        <w:rPr>
          <w:lang w:val="bg-BG"/>
        </w:rPr>
      </w:pPr>
      <w:r w:rsidRPr="002E2D4B">
        <w:rPr>
          <w:lang w:val="bg-BG"/>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85568F" w:rsidRPr="002E2D4B" w:rsidRDefault="00360B0B">
      <w:pPr>
        <w:spacing w:before="120"/>
        <w:ind w:firstLine="990"/>
        <w:jc w:val="both"/>
        <w:rPr>
          <w:lang w:val="bg-BG"/>
        </w:rPr>
      </w:pPr>
      <w:r w:rsidRPr="002E2D4B">
        <w:rPr>
          <w:lang w:val="bg-BG"/>
        </w:rPr>
        <w:t xml:space="preserve">Чл. 89.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85568F" w:rsidRPr="002E2D4B" w:rsidRDefault="00360B0B">
      <w:pPr>
        <w:jc w:val="both"/>
        <w:rPr>
          <w:lang w:val="bg-BG"/>
        </w:rPr>
      </w:pPr>
      <w:r w:rsidRPr="002E2D4B">
        <w:rPr>
          <w:lang w:val="bg-BG"/>
        </w:rPr>
        <w:t xml:space="preserve">(2) След приключване на съдебното заседание съдебният секретар отразява в книгата за открити заседания резултата от заседанието. </w:t>
      </w:r>
    </w:p>
    <w:p w:rsidR="0085568F" w:rsidRPr="002E2D4B" w:rsidRDefault="00360B0B">
      <w:pPr>
        <w:jc w:val="both"/>
        <w:rPr>
          <w:lang w:val="bg-BG"/>
        </w:rPr>
      </w:pPr>
      <w:r w:rsidRPr="002E2D4B">
        <w:rPr>
          <w:lang w:val="bg-BG"/>
        </w:rPr>
        <w:t xml:space="preserve">(3) Резултатът по решените дела се отразява в книгата за открити заседания и </w:t>
      </w:r>
      <w:proofErr w:type="spellStart"/>
      <w:r w:rsidRPr="002E2D4B">
        <w:rPr>
          <w:lang w:val="bg-BG"/>
        </w:rPr>
        <w:t>описната</w:t>
      </w:r>
      <w:proofErr w:type="spellEnd"/>
      <w:r w:rsidRPr="002E2D4B">
        <w:rPr>
          <w:lang w:val="bg-BG"/>
        </w:rPr>
        <w:t xml:space="preserve"> книга от съдебен служител.</w:t>
      </w:r>
    </w:p>
    <w:p w:rsidR="0085568F" w:rsidRPr="002E2D4B" w:rsidRDefault="00360B0B">
      <w:pPr>
        <w:spacing w:before="120"/>
        <w:ind w:firstLine="990"/>
        <w:jc w:val="both"/>
        <w:rPr>
          <w:lang w:val="bg-BG"/>
        </w:rPr>
      </w:pPr>
      <w:r w:rsidRPr="002E2D4B">
        <w:rPr>
          <w:lang w:val="bg-BG"/>
        </w:rPr>
        <w:t>Чл. 90. Най-късно на следващия ден след предаване на решеното дело от съдията-докладчик съдебният служител изготвя и изпраща обявления на страните, за което прави отбелязване върху решението.</w:t>
      </w:r>
    </w:p>
    <w:p w:rsidR="0085568F" w:rsidRPr="002E2D4B" w:rsidRDefault="00360B0B">
      <w:pPr>
        <w:spacing w:before="120"/>
        <w:ind w:firstLine="990"/>
        <w:jc w:val="both"/>
        <w:rPr>
          <w:lang w:val="bg-BG"/>
        </w:rPr>
      </w:pPr>
      <w:r w:rsidRPr="002E2D4B">
        <w:rPr>
          <w:lang w:val="bg-BG"/>
        </w:rPr>
        <w:t>Чл. 91. Служба "Съдебно деловодство" следи за своевременното връчване на книжата по делата и изтичане на сроковете за обжалване.</w:t>
      </w:r>
    </w:p>
    <w:p w:rsidR="0085568F" w:rsidRPr="002E2D4B" w:rsidRDefault="00360B0B">
      <w:pPr>
        <w:spacing w:before="120"/>
        <w:ind w:firstLine="990"/>
        <w:jc w:val="both"/>
        <w:rPr>
          <w:lang w:val="bg-BG"/>
        </w:rPr>
      </w:pPr>
      <w:r w:rsidRPr="002E2D4B">
        <w:rPr>
          <w:lang w:val="bg-BG"/>
        </w:rPr>
        <w:t>Чл. 92. (1) Служба "Съдебно деловодство" ежемесечно извършва проверка на делата, които не са насрочени, и докладва резултата на административния ръководител.</w:t>
      </w:r>
    </w:p>
    <w:p w:rsidR="0085568F" w:rsidRPr="002E2D4B" w:rsidRDefault="00360B0B">
      <w:pPr>
        <w:jc w:val="both"/>
        <w:rPr>
          <w:lang w:val="bg-BG"/>
        </w:rPr>
      </w:pPr>
      <w:r w:rsidRPr="002E2D4B">
        <w:rPr>
          <w:lang w:val="bg-BG"/>
        </w:rPr>
        <w:t>(2)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85568F" w:rsidRPr="002E2D4B" w:rsidRDefault="00360B0B">
      <w:pPr>
        <w:spacing w:before="120"/>
        <w:ind w:firstLine="990"/>
        <w:jc w:val="both"/>
        <w:rPr>
          <w:lang w:val="bg-BG"/>
        </w:rPr>
      </w:pPr>
      <w:r w:rsidRPr="002E2D4B">
        <w:rPr>
          <w:lang w:val="bg-BG"/>
        </w:rPr>
        <w:t>Чл. 93.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85568F" w:rsidRPr="002E2D4B" w:rsidRDefault="00360B0B">
      <w:pPr>
        <w:jc w:val="both"/>
        <w:rPr>
          <w:lang w:val="bg-BG"/>
        </w:rPr>
      </w:pPr>
      <w:r w:rsidRPr="002E2D4B">
        <w:rPr>
          <w:lang w:val="bg-BG"/>
        </w:rPr>
        <w:t>(2)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85568F" w:rsidRPr="002E2D4B" w:rsidRDefault="00360B0B">
      <w:pPr>
        <w:jc w:val="both"/>
        <w:rPr>
          <w:lang w:val="bg-BG"/>
        </w:rPr>
      </w:pPr>
      <w:r w:rsidRPr="002E2D4B">
        <w:rPr>
          <w:lang w:val="bg-BG"/>
        </w:rPr>
        <w:t>(3) По време на инвентаризацията не се преустановява предоставянето на справки по дела на страни и адвокати и обслужването им.</w:t>
      </w:r>
    </w:p>
    <w:p w:rsidR="0085568F" w:rsidRPr="002E2D4B" w:rsidRDefault="00360B0B">
      <w:pPr>
        <w:spacing w:before="120"/>
        <w:ind w:firstLine="990"/>
        <w:jc w:val="both"/>
        <w:rPr>
          <w:lang w:val="bg-BG"/>
        </w:rPr>
      </w:pPr>
      <w:r w:rsidRPr="002E2D4B">
        <w:rPr>
          <w:lang w:val="bg-BG"/>
        </w:rPr>
        <w:t xml:space="preserve">Чл. 94.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w:t>
      </w:r>
      <w:proofErr w:type="spellStart"/>
      <w:r w:rsidRPr="002E2D4B">
        <w:rPr>
          <w:lang w:val="bg-BG"/>
        </w:rPr>
        <w:t>учреждения</w:t>
      </w:r>
      <w:proofErr w:type="spellEnd"/>
      <w:r w:rsidRPr="002E2D4B">
        <w:rPr>
          <w:lang w:val="bg-BG"/>
        </w:rPr>
        <w:t xml:space="preserve"> и у страните, включително документите от електронната папка на делото. </w:t>
      </w:r>
    </w:p>
    <w:p w:rsidR="0085568F" w:rsidRPr="002E2D4B" w:rsidRDefault="00360B0B">
      <w:pPr>
        <w:jc w:val="both"/>
        <w:rPr>
          <w:lang w:val="bg-BG"/>
        </w:rPr>
      </w:pPr>
      <w:r w:rsidRPr="002E2D4B">
        <w:rPr>
          <w:lang w:val="bg-BG"/>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85568F" w:rsidRPr="002E2D4B" w:rsidRDefault="00360B0B">
      <w:pPr>
        <w:jc w:val="both"/>
        <w:rPr>
          <w:lang w:val="bg-BG"/>
        </w:rPr>
      </w:pPr>
      <w:r w:rsidRPr="002E2D4B">
        <w:rPr>
          <w:lang w:val="bg-BG"/>
        </w:rPr>
        <w:lastRenderedPageBreak/>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85568F" w:rsidRPr="002E2D4B" w:rsidRDefault="00360B0B">
      <w:pPr>
        <w:jc w:val="both"/>
        <w:rPr>
          <w:lang w:val="bg-BG"/>
        </w:rPr>
      </w:pPr>
      <w:r w:rsidRPr="002E2D4B">
        <w:rPr>
          <w:lang w:val="bg-BG"/>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rsidR="0085568F" w:rsidRPr="002E2D4B" w:rsidRDefault="00360B0B">
      <w:pPr>
        <w:jc w:val="both"/>
        <w:rPr>
          <w:lang w:val="bg-BG"/>
        </w:rPr>
      </w:pPr>
      <w:r w:rsidRPr="002E2D4B">
        <w:rPr>
          <w:lang w:val="bg-BG"/>
        </w:rPr>
        <w:t xml:space="preserve">(5) По реда на предходните алинеи се възстановяват и изгубени или унищожени съдебни актове и съдебни книжа, както и дела, унищожени след изтичане на сроковете по чл. 62, когато с решение на ВКС е уважена молба за отмяна на влязло в сила решение и е възобновена </w:t>
      </w:r>
      <w:proofErr w:type="spellStart"/>
      <w:r w:rsidRPr="002E2D4B">
        <w:rPr>
          <w:lang w:val="bg-BG"/>
        </w:rPr>
        <w:t>висящността</w:t>
      </w:r>
      <w:proofErr w:type="spellEnd"/>
      <w:r w:rsidRPr="002E2D4B">
        <w:rPr>
          <w:lang w:val="bg-BG"/>
        </w:rPr>
        <w:t xml:space="preserve"> на производството.</w:t>
      </w:r>
    </w:p>
    <w:p w:rsidR="0085568F" w:rsidRPr="002E2D4B" w:rsidRDefault="00360B0B">
      <w:pPr>
        <w:jc w:val="both"/>
        <w:rPr>
          <w:lang w:val="bg-BG"/>
        </w:rPr>
      </w:pPr>
      <w:r w:rsidRPr="002E2D4B">
        <w:rPr>
          <w:lang w:val="bg-BG"/>
        </w:rPr>
        <w:t xml:space="preserve">(6)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85568F" w:rsidRPr="002E2D4B" w:rsidRDefault="00360B0B">
      <w:pPr>
        <w:jc w:val="both"/>
        <w:rPr>
          <w:lang w:val="bg-BG"/>
        </w:rPr>
      </w:pPr>
      <w:r w:rsidRPr="002E2D4B">
        <w:rPr>
          <w:lang w:val="bg-BG"/>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85568F" w:rsidRPr="002E2D4B" w:rsidRDefault="00360B0B">
      <w:pPr>
        <w:pStyle w:val="3"/>
        <w:spacing w:after="321"/>
        <w:jc w:val="center"/>
        <w:rPr>
          <w:b/>
          <w:bCs/>
          <w:lang w:val="bg-BG"/>
        </w:rPr>
      </w:pPr>
      <w:r w:rsidRPr="002E2D4B">
        <w:rPr>
          <w:b/>
          <w:bCs/>
          <w:lang w:val="bg-BG"/>
        </w:rPr>
        <w:t>Раздел II</w:t>
      </w:r>
      <w:r w:rsidRPr="002E2D4B">
        <w:rPr>
          <w:b/>
          <w:bCs/>
          <w:lang w:val="bg-BG"/>
        </w:rPr>
        <w:br/>
        <w:t>Производство по дела за обжалвани актове</w:t>
      </w:r>
    </w:p>
    <w:p w:rsidR="0085568F" w:rsidRPr="002E2D4B" w:rsidRDefault="00360B0B">
      <w:pPr>
        <w:spacing w:before="120"/>
        <w:ind w:firstLine="990"/>
        <w:jc w:val="both"/>
        <w:rPr>
          <w:lang w:val="bg-BG"/>
        </w:rPr>
      </w:pPr>
      <w:r w:rsidRPr="002E2D4B">
        <w:rPr>
          <w:lang w:val="bg-BG"/>
        </w:rPr>
        <w:t>Чл. 95.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85568F" w:rsidRPr="002E2D4B" w:rsidRDefault="00360B0B">
      <w:pPr>
        <w:spacing w:before="120"/>
        <w:ind w:firstLine="990"/>
        <w:jc w:val="both"/>
        <w:rPr>
          <w:lang w:val="bg-BG"/>
        </w:rPr>
      </w:pPr>
      <w:r w:rsidRPr="002E2D4B">
        <w:rPr>
          <w:lang w:val="bg-BG"/>
        </w:rPr>
        <w:t>Чл. 96.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85568F" w:rsidRPr="002E2D4B" w:rsidRDefault="00360B0B">
      <w:pPr>
        <w:jc w:val="both"/>
        <w:rPr>
          <w:lang w:val="bg-BG"/>
        </w:rPr>
      </w:pPr>
      <w:r w:rsidRPr="002E2D4B">
        <w:rPr>
          <w:lang w:val="bg-BG"/>
        </w:rPr>
        <w:t xml:space="preserve">(2) Служба "Съдебно деловодство" изготвя и отразява в </w:t>
      </w:r>
      <w:proofErr w:type="spellStart"/>
      <w:r w:rsidRPr="002E2D4B">
        <w:rPr>
          <w:lang w:val="bg-BG"/>
        </w:rPr>
        <w:t>описната</w:t>
      </w:r>
      <w:proofErr w:type="spellEnd"/>
      <w:r w:rsidRPr="002E2D4B">
        <w:rPr>
          <w:lang w:val="bg-BG"/>
        </w:rPr>
        <w:t xml:space="preserve"> книга писмата, с които делата се изпращат на по-горния съд или се връщат на </w:t>
      </w:r>
      <w:proofErr w:type="spellStart"/>
      <w:r w:rsidRPr="002E2D4B">
        <w:rPr>
          <w:lang w:val="bg-BG"/>
        </w:rPr>
        <w:t>първоинстанционния</w:t>
      </w:r>
      <w:proofErr w:type="spellEnd"/>
      <w:r w:rsidRPr="002E2D4B">
        <w:rPr>
          <w:lang w:val="bg-BG"/>
        </w:rPr>
        <w:t xml:space="preserve"> съд.</w:t>
      </w:r>
    </w:p>
    <w:p w:rsidR="0085568F" w:rsidRPr="002E2D4B" w:rsidRDefault="00360B0B">
      <w:pPr>
        <w:spacing w:before="120"/>
        <w:ind w:firstLine="990"/>
        <w:jc w:val="both"/>
        <w:rPr>
          <w:lang w:val="bg-BG"/>
        </w:rPr>
      </w:pPr>
      <w:r w:rsidRPr="002E2D4B">
        <w:rPr>
          <w:lang w:val="bg-BG"/>
        </w:rPr>
        <w:t>Чл. 97.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85568F" w:rsidRPr="002E2D4B" w:rsidRDefault="00360B0B">
      <w:pPr>
        <w:jc w:val="both"/>
        <w:rPr>
          <w:lang w:val="bg-BG"/>
        </w:rPr>
      </w:pPr>
      <w:r w:rsidRPr="002E2D4B">
        <w:rPr>
          <w:lang w:val="bg-BG"/>
        </w:rPr>
        <w:t xml:space="preserve">(2) Ако осъденият е задържан под стража, делото се връща на окръжния (районния) съд, чиято присъда е обжалвана или </w:t>
      </w:r>
      <w:proofErr w:type="spellStart"/>
      <w:r w:rsidRPr="002E2D4B">
        <w:rPr>
          <w:lang w:val="bg-BG"/>
        </w:rPr>
        <w:t>протестирана</w:t>
      </w:r>
      <w:proofErr w:type="spellEnd"/>
      <w:r w:rsidRPr="002E2D4B">
        <w:rPr>
          <w:lang w:val="bg-BG"/>
        </w:rPr>
        <w:t>, в тридневен срок от влизане в сила на съдебния акт.</w:t>
      </w:r>
    </w:p>
    <w:p w:rsidR="0085568F" w:rsidRPr="002E2D4B" w:rsidRDefault="00360B0B">
      <w:pPr>
        <w:jc w:val="both"/>
        <w:rPr>
          <w:lang w:val="bg-BG"/>
        </w:rPr>
      </w:pPr>
      <w:r w:rsidRPr="002E2D4B">
        <w:rPr>
          <w:lang w:val="bg-BG"/>
        </w:rPr>
        <w:t>(3)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освобождаването чрез конвоиращите служители.</w:t>
      </w:r>
    </w:p>
    <w:p w:rsidR="0085568F" w:rsidRPr="002E2D4B" w:rsidRDefault="00360B0B">
      <w:pPr>
        <w:pStyle w:val="3"/>
        <w:spacing w:after="321"/>
        <w:jc w:val="center"/>
        <w:rPr>
          <w:b/>
          <w:bCs/>
          <w:lang w:val="bg-BG"/>
        </w:rPr>
      </w:pPr>
      <w:r w:rsidRPr="002E2D4B">
        <w:rPr>
          <w:b/>
          <w:bCs/>
          <w:lang w:val="bg-BG"/>
        </w:rPr>
        <w:t>Раздел III</w:t>
      </w:r>
      <w:r w:rsidRPr="002E2D4B">
        <w:rPr>
          <w:b/>
          <w:bCs/>
          <w:lang w:val="bg-BG"/>
        </w:rPr>
        <w:br/>
        <w:t>Производство по дела за влезли в сила актове</w:t>
      </w:r>
    </w:p>
    <w:p w:rsidR="0085568F" w:rsidRPr="002E2D4B" w:rsidRDefault="00360B0B">
      <w:pPr>
        <w:spacing w:before="120"/>
        <w:ind w:firstLine="990"/>
        <w:jc w:val="both"/>
        <w:rPr>
          <w:lang w:val="bg-BG"/>
        </w:rPr>
      </w:pPr>
      <w:r w:rsidRPr="002E2D4B">
        <w:rPr>
          <w:lang w:val="bg-BG"/>
        </w:rPr>
        <w:t xml:space="preserve">Чл. 98.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w:t>
      </w:r>
      <w:proofErr w:type="spellStart"/>
      <w:r w:rsidRPr="002E2D4B">
        <w:rPr>
          <w:lang w:val="bg-BG"/>
        </w:rPr>
        <w:t>първоинстанционния</w:t>
      </w:r>
      <w:proofErr w:type="spellEnd"/>
      <w:r w:rsidRPr="002E2D4B">
        <w:rPr>
          <w:lang w:val="bg-BG"/>
        </w:rPr>
        <w:t xml:space="preserve">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w:t>
      </w:r>
      <w:r w:rsidRPr="002E2D4B">
        <w:rPr>
          <w:lang w:val="bg-BG"/>
        </w:rPr>
        <w:lastRenderedPageBreak/>
        <w:t xml:space="preserve">обезпечаване препис от присъдата или определението се изпраща в седемдневен срок на съответните органи от </w:t>
      </w:r>
      <w:proofErr w:type="spellStart"/>
      <w:r w:rsidRPr="002E2D4B">
        <w:rPr>
          <w:lang w:val="bg-BG"/>
        </w:rPr>
        <w:t>първоинстанционния</w:t>
      </w:r>
      <w:proofErr w:type="spellEnd"/>
      <w:r w:rsidRPr="002E2D4B">
        <w:rPr>
          <w:lang w:val="bg-BG"/>
        </w:rPr>
        <w:t xml:space="preserve"> съд. </w:t>
      </w:r>
    </w:p>
    <w:p w:rsidR="0085568F" w:rsidRPr="002E2D4B" w:rsidRDefault="00360B0B">
      <w:pPr>
        <w:jc w:val="both"/>
        <w:rPr>
          <w:lang w:val="bg-BG"/>
        </w:rPr>
      </w:pPr>
      <w:r w:rsidRPr="002E2D4B">
        <w:rPr>
          <w:lang w:val="bg-BG"/>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85568F" w:rsidRPr="002E2D4B" w:rsidRDefault="00360B0B">
      <w:pPr>
        <w:spacing w:before="120"/>
        <w:ind w:firstLine="990"/>
        <w:jc w:val="both"/>
        <w:rPr>
          <w:lang w:val="bg-BG"/>
        </w:rPr>
      </w:pPr>
      <w:r w:rsidRPr="002E2D4B">
        <w:rPr>
          <w:lang w:val="bg-BG"/>
        </w:rPr>
        <w:t>Чл. 99.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rsidR="0085568F" w:rsidRPr="002E2D4B" w:rsidRDefault="00360B0B">
      <w:pPr>
        <w:spacing w:before="120"/>
        <w:ind w:firstLine="990"/>
        <w:jc w:val="both"/>
        <w:rPr>
          <w:lang w:val="bg-BG"/>
        </w:rPr>
      </w:pPr>
      <w:r w:rsidRPr="002E2D4B">
        <w:rPr>
          <w:lang w:val="bg-BG"/>
        </w:rPr>
        <w:t>Чл. 100.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85568F" w:rsidRPr="002E2D4B" w:rsidRDefault="00360B0B">
      <w:pPr>
        <w:spacing w:before="120"/>
        <w:ind w:firstLine="990"/>
        <w:jc w:val="both"/>
        <w:rPr>
          <w:lang w:val="bg-BG"/>
        </w:rPr>
      </w:pPr>
      <w:r w:rsidRPr="002E2D4B">
        <w:rPr>
          <w:lang w:val="bg-BG"/>
        </w:rPr>
        <w:t>Чл. 101.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85568F" w:rsidRPr="002E2D4B" w:rsidRDefault="00360B0B">
      <w:pPr>
        <w:jc w:val="both"/>
        <w:rPr>
          <w:lang w:val="bg-BG"/>
        </w:rPr>
      </w:pPr>
      <w:r w:rsidRPr="002E2D4B">
        <w:rPr>
          <w:lang w:val="bg-BG"/>
        </w:rPr>
        <w:t>(2)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85568F" w:rsidRPr="002E2D4B" w:rsidRDefault="00360B0B">
      <w:pPr>
        <w:spacing w:before="120"/>
        <w:ind w:firstLine="990"/>
        <w:jc w:val="both"/>
        <w:rPr>
          <w:lang w:val="bg-BG"/>
        </w:rPr>
      </w:pPr>
      <w:r w:rsidRPr="002E2D4B">
        <w:rPr>
          <w:lang w:val="bg-BG"/>
        </w:rPr>
        <w:t>Чл. 102.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rsidR="0085568F" w:rsidRPr="002E2D4B" w:rsidRDefault="00360B0B">
      <w:pPr>
        <w:spacing w:before="120"/>
        <w:ind w:firstLine="990"/>
        <w:jc w:val="both"/>
        <w:rPr>
          <w:lang w:val="bg-BG"/>
        </w:rPr>
      </w:pPr>
      <w:r w:rsidRPr="002E2D4B">
        <w:rPr>
          <w:lang w:val="bg-BG"/>
        </w:rPr>
        <w:t>Чл. 103.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rsidR="0085568F" w:rsidRPr="002E2D4B" w:rsidRDefault="00360B0B">
      <w:pPr>
        <w:spacing w:before="120"/>
        <w:ind w:firstLine="990"/>
        <w:jc w:val="both"/>
        <w:rPr>
          <w:lang w:val="bg-BG"/>
        </w:rPr>
      </w:pPr>
      <w:r w:rsidRPr="002E2D4B">
        <w:rPr>
          <w:lang w:val="bg-BG"/>
        </w:rPr>
        <w:t>Чл. 104.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rsidR="0085568F" w:rsidRPr="002E2D4B" w:rsidRDefault="00360B0B">
      <w:pPr>
        <w:spacing w:before="120"/>
        <w:ind w:firstLine="990"/>
        <w:jc w:val="both"/>
        <w:rPr>
          <w:lang w:val="bg-BG"/>
        </w:rPr>
      </w:pPr>
      <w:r w:rsidRPr="002E2D4B">
        <w:rPr>
          <w:lang w:val="bg-BG"/>
        </w:rPr>
        <w:t>Чл. 105.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85568F" w:rsidRPr="002E2D4B" w:rsidRDefault="00360B0B">
      <w:pPr>
        <w:spacing w:before="120"/>
        <w:ind w:firstLine="990"/>
        <w:jc w:val="both"/>
        <w:rPr>
          <w:lang w:val="bg-BG"/>
        </w:rPr>
      </w:pPr>
      <w:r w:rsidRPr="002E2D4B">
        <w:rPr>
          <w:lang w:val="bg-BG"/>
        </w:rPr>
        <w:t xml:space="preserve">Чл. 106.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85568F" w:rsidRPr="002E2D4B" w:rsidRDefault="00360B0B">
      <w:pPr>
        <w:jc w:val="both"/>
        <w:rPr>
          <w:lang w:val="bg-BG"/>
        </w:rPr>
      </w:pPr>
      <w:r w:rsidRPr="002E2D4B">
        <w:rPr>
          <w:lang w:val="bg-BG"/>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85568F" w:rsidRPr="002E2D4B" w:rsidRDefault="00360B0B">
      <w:pPr>
        <w:spacing w:before="120"/>
        <w:ind w:firstLine="990"/>
        <w:jc w:val="both"/>
        <w:rPr>
          <w:lang w:val="bg-BG"/>
        </w:rPr>
      </w:pPr>
      <w:r w:rsidRPr="002E2D4B">
        <w:rPr>
          <w:lang w:val="bg-BG"/>
        </w:rPr>
        <w:t>Чл. 107. Разпоредбите на чл. 102 до чл. 111 се прилагат и в случаите на частично влизане на присъдата в сила.</w:t>
      </w:r>
    </w:p>
    <w:p w:rsidR="0085568F" w:rsidRPr="002E2D4B" w:rsidRDefault="00360B0B">
      <w:pPr>
        <w:spacing w:before="120"/>
        <w:ind w:firstLine="990"/>
        <w:jc w:val="both"/>
        <w:rPr>
          <w:lang w:val="bg-BG"/>
        </w:rPr>
      </w:pPr>
      <w:r w:rsidRPr="002E2D4B">
        <w:rPr>
          <w:lang w:val="bg-BG"/>
        </w:rPr>
        <w:t xml:space="preserve">Чл. 108. (1) При изпращане на препис от присъдата за изпълнение, издаване на изпълнителен лист, бюлетин за съдимост, карта за обвиняемо лице и при извършване на </w:t>
      </w:r>
      <w:r w:rsidRPr="002E2D4B">
        <w:rPr>
          <w:lang w:val="bg-BG"/>
        </w:rPr>
        <w:lastRenderedPageBreak/>
        <w:t xml:space="preserve">други действия въз основа на съдебния акт се прави съответна датирана бележка за това върху самия акт, която се </w:t>
      </w:r>
      <w:proofErr w:type="spellStart"/>
      <w:r w:rsidRPr="002E2D4B">
        <w:rPr>
          <w:lang w:val="bg-BG"/>
        </w:rPr>
        <w:t>приподписва</w:t>
      </w:r>
      <w:proofErr w:type="spellEnd"/>
      <w:r w:rsidRPr="002E2D4B">
        <w:rPr>
          <w:lang w:val="bg-BG"/>
        </w:rPr>
        <w:t xml:space="preserve"> от служителя, извършил тези действия. </w:t>
      </w:r>
    </w:p>
    <w:p w:rsidR="0085568F" w:rsidRPr="002E2D4B" w:rsidRDefault="00360B0B">
      <w:pPr>
        <w:jc w:val="both"/>
        <w:rPr>
          <w:lang w:val="bg-BG"/>
        </w:rPr>
      </w:pPr>
      <w:r w:rsidRPr="002E2D4B">
        <w:rPr>
          <w:lang w:val="bg-BG"/>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85568F" w:rsidRPr="002E2D4B" w:rsidRDefault="00360B0B">
      <w:pPr>
        <w:jc w:val="both"/>
        <w:rPr>
          <w:lang w:val="bg-BG"/>
        </w:rPr>
      </w:pPr>
      <w:r w:rsidRPr="002E2D4B">
        <w:rPr>
          <w:lang w:val="bg-BG"/>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85568F" w:rsidRPr="002E2D4B" w:rsidRDefault="00360B0B">
      <w:pPr>
        <w:spacing w:before="120"/>
        <w:ind w:firstLine="990"/>
        <w:jc w:val="both"/>
        <w:rPr>
          <w:lang w:val="bg-BG"/>
        </w:rPr>
      </w:pPr>
      <w:r w:rsidRPr="002E2D4B">
        <w:rPr>
          <w:lang w:val="bg-BG"/>
        </w:rPr>
        <w:t xml:space="preserve">Чл. 109. За присъдените държавни такси, наложени глоби и съдебни разноски по дела се издава изпълнителен лист от </w:t>
      </w:r>
      <w:proofErr w:type="spellStart"/>
      <w:r w:rsidRPr="002E2D4B">
        <w:rPr>
          <w:lang w:val="bg-BG"/>
        </w:rPr>
        <w:t>първоинстанционния</w:t>
      </w:r>
      <w:proofErr w:type="spellEnd"/>
      <w:r w:rsidRPr="002E2D4B">
        <w:rPr>
          <w:lang w:val="bg-BG"/>
        </w:rPr>
        <w:t xml:space="preserve"> съд в полза на бюджета на съдебната власт по сметка на съответния съд. Издадените в полза на съдилищата изпълнителни листове се изпращат на 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rsidR="0085568F" w:rsidRPr="002E2D4B" w:rsidRDefault="00360B0B">
      <w:pPr>
        <w:spacing w:before="120"/>
        <w:ind w:firstLine="990"/>
        <w:jc w:val="both"/>
        <w:rPr>
          <w:lang w:val="bg-BG"/>
        </w:rPr>
      </w:pPr>
      <w:r w:rsidRPr="002E2D4B">
        <w:rPr>
          <w:lang w:val="bg-BG"/>
        </w:rPr>
        <w:t>Чл. 110. Изпълнителните листове в полза на страните по делата се издават по тяхна молба след разпореждане на съдията.</w:t>
      </w:r>
    </w:p>
    <w:p w:rsidR="0085568F" w:rsidRPr="002E2D4B" w:rsidRDefault="00360B0B">
      <w:pPr>
        <w:spacing w:before="120"/>
        <w:ind w:firstLine="990"/>
        <w:jc w:val="both"/>
        <w:rPr>
          <w:lang w:val="bg-BG"/>
        </w:rPr>
      </w:pPr>
      <w:r w:rsidRPr="002E2D4B">
        <w:rPr>
          <w:lang w:val="bg-BG"/>
        </w:rPr>
        <w:t>Чл. 111.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85568F" w:rsidRPr="002E2D4B" w:rsidRDefault="00360B0B">
      <w:pPr>
        <w:spacing w:before="120"/>
        <w:ind w:firstLine="990"/>
        <w:jc w:val="both"/>
        <w:rPr>
          <w:lang w:val="bg-BG"/>
        </w:rPr>
      </w:pPr>
      <w:r w:rsidRPr="002E2D4B">
        <w:rPr>
          <w:lang w:val="bg-BG"/>
        </w:rPr>
        <w:t>Чл. 112.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85568F" w:rsidRPr="002E2D4B" w:rsidRDefault="00360B0B">
      <w:pPr>
        <w:spacing w:before="120"/>
        <w:ind w:firstLine="990"/>
        <w:jc w:val="both"/>
        <w:rPr>
          <w:lang w:val="bg-BG"/>
        </w:rPr>
      </w:pPr>
      <w:r w:rsidRPr="002E2D4B">
        <w:rPr>
          <w:lang w:val="bg-BG"/>
        </w:rPr>
        <w:t xml:space="preserve">Чл. 113.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rsidR="0085568F" w:rsidRPr="002E2D4B" w:rsidRDefault="00360B0B">
      <w:pPr>
        <w:jc w:val="both"/>
        <w:rPr>
          <w:lang w:val="bg-BG"/>
        </w:rPr>
      </w:pPr>
      <w:r w:rsidRPr="002E2D4B">
        <w:rPr>
          <w:lang w:val="bg-BG"/>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85568F" w:rsidRPr="002E2D4B" w:rsidRDefault="00360B0B">
      <w:pPr>
        <w:spacing w:before="120"/>
        <w:ind w:firstLine="990"/>
        <w:jc w:val="both"/>
        <w:rPr>
          <w:lang w:val="bg-BG"/>
        </w:rPr>
      </w:pPr>
      <w:r w:rsidRPr="002E2D4B">
        <w:rPr>
          <w:lang w:val="bg-BG"/>
        </w:rPr>
        <w:t>Чл. 114.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85568F" w:rsidRPr="002E2D4B" w:rsidRDefault="00360B0B">
      <w:pPr>
        <w:spacing w:before="120"/>
        <w:ind w:firstLine="990"/>
        <w:jc w:val="both"/>
        <w:rPr>
          <w:lang w:val="bg-BG"/>
        </w:rPr>
      </w:pPr>
      <w:r w:rsidRPr="002E2D4B">
        <w:rPr>
          <w:lang w:val="bg-BG"/>
        </w:rPr>
        <w:t>Чл. 115.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85568F" w:rsidRPr="002E2D4B" w:rsidRDefault="00360B0B">
      <w:pPr>
        <w:jc w:val="both"/>
        <w:rPr>
          <w:lang w:val="bg-BG"/>
        </w:rPr>
      </w:pPr>
      <w:r w:rsidRPr="002E2D4B">
        <w:rPr>
          <w:lang w:val="bg-BG"/>
        </w:rPr>
        <w:t>(2)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85568F" w:rsidRPr="002E2D4B" w:rsidRDefault="00360B0B">
      <w:pPr>
        <w:pStyle w:val="3"/>
        <w:spacing w:after="321"/>
        <w:jc w:val="center"/>
        <w:rPr>
          <w:b/>
          <w:bCs/>
          <w:lang w:val="bg-BG"/>
        </w:rPr>
      </w:pPr>
      <w:r w:rsidRPr="002E2D4B">
        <w:rPr>
          <w:b/>
          <w:bCs/>
          <w:lang w:val="bg-BG"/>
        </w:rPr>
        <w:t>Раздел IV</w:t>
      </w:r>
      <w:r w:rsidRPr="002E2D4B">
        <w:rPr>
          <w:b/>
          <w:bCs/>
          <w:lang w:val="bg-BG"/>
        </w:rPr>
        <w:br/>
        <w:t>Производство по изпълнителни дела</w:t>
      </w:r>
    </w:p>
    <w:p w:rsidR="0085568F" w:rsidRPr="002E2D4B" w:rsidRDefault="00360B0B">
      <w:pPr>
        <w:spacing w:before="120"/>
        <w:ind w:firstLine="990"/>
        <w:jc w:val="both"/>
        <w:rPr>
          <w:lang w:val="bg-BG"/>
        </w:rPr>
      </w:pPr>
      <w:r w:rsidRPr="002E2D4B">
        <w:rPr>
          <w:lang w:val="bg-BG"/>
        </w:rPr>
        <w:lastRenderedPageBreak/>
        <w:t>Чл. 116. Доколкото в този раздел не е установено друго, за изпълнителните дела се прилагат съответните разпоредби на този правилник.</w:t>
      </w:r>
    </w:p>
    <w:p w:rsidR="0085568F" w:rsidRPr="002E2D4B" w:rsidRDefault="00360B0B">
      <w:pPr>
        <w:spacing w:before="120"/>
        <w:ind w:firstLine="990"/>
        <w:jc w:val="both"/>
        <w:rPr>
          <w:lang w:val="bg-BG"/>
        </w:rPr>
      </w:pPr>
      <w:r w:rsidRPr="004154C9">
        <w:rPr>
          <w:color w:val="FF0000"/>
          <w:lang w:val="bg-BG"/>
        </w:rPr>
        <w:t xml:space="preserve">Чл. 117. </w:t>
      </w:r>
      <w:r w:rsidRPr="002E2D4B">
        <w:rPr>
          <w:lang w:val="bg-BG"/>
        </w:rPr>
        <w:t xml:space="preserve">(1) Служба "Съдебно деловодство" в </w:t>
      </w:r>
      <w:proofErr w:type="spellStart"/>
      <w:r w:rsidRPr="002E2D4B">
        <w:rPr>
          <w:lang w:val="bg-BG"/>
        </w:rPr>
        <w:t>съдебноизпълнителната</w:t>
      </w:r>
      <w:proofErr w:type="spellEnd"/>
      <w:r w:rsidRPr="002E2D4B">
        <w:rPr>
          <w:lang w:val="bg-BG"/>
        </w:rPr>
        <w:t xml:space="preserve"> служба: </w:t>
      </w:r>
    </w:p>
    <w:p w:rsidR="0085568F" w:rsidRPr="002E2D4B" w:rsidRDefault="00360B0B">
      <w:pPr>
        <w:jc w:val="both"/>
        <w:rPr>
          <w:lang w:val="bg-BG"/>
        </w:rPr>
      </w:pPr>
      <w:r w:rsidRPr="002E2D4B">
        <w:rPr>
          <w:lang w:val="bg-BG"/>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85568F" w:rsidRPr="002E2D4B" w:rsidRDefault="00360B0B">
      <w:pPr>
        <w:jc w:val="both"/>
        <w:rPr>
          <w:lang w:val="bg-BG"/>
        </w:rPr>
      </w:pPr>
      <w:r w:rsidRPr="002E2D4B">
        <w:rPr>
          <w:lang w:val="bg-BG"/>
        </w:rPr>
        <w:t xml:space="preserve">2. докладва на държавния съдебен изпълнител периодично, но не по-малко от два пъти в годината, изпълнителните дела, по които няма движение; </w:t>
      </w:r>
    </w:p>
    <w:p w:rsidR="0085568F" w:rsidRPr="002E2D4B" w:rsidRDefault="00360B0B">
      <w:pPr>
        <w:jc w:val="both"/>
        <w:rPr>
          <w:lang w:val="bg-BG"/>
        </w:rPr>
      </w:pPr>
      <w:r w:rsidRPr="004154C9">
        <w:rPr>
          <w:color w:val="FF0000"/>
          <w:lang w:val="bg-BG"/>
        </w:rPr>
        <w:t xml:space="preserve">3. </w:t>
      </w:r>
      <w:r w:rsidRPr="002E2D4B">
        <w:rPr>
          <w:lang w:val="bg-BG"/>
        </w:rPr>
        <w:t xml:space="preserve">(доп. – ДВ, бр. 53 от 2025 г.) при изгубване или унищожаване на изпълнителен лист на хартиен носител изготвя акт и докладва на държавния съдебен изпълнител за съставянето на констативен протокол, като незабавно съобщава на </w:t>
      </w:r>
      <w:proofErr w:type="spellStart"/>
      <w:r w:rsidRPr="002E2D4B">
        <w:rPr>
          <w:lang w:val="bg-BG"/>
        </w:rPr>
        <w:t>взискателя</w:t>
      </w:r>
      <w:proofErr w:type="spellEnd"/>
      <w:r w:rsidRPr="002E2D4B">
        <w:rPr>
          <w:lang w:val="bg-BG"/>
        </w:rPr>
        <w:t xml:space="preserve"> за това. </w:t>
      </w:r>
    </w:p>
    <w:p w:rsidR="0085568F" w:rsidRPr="002E2D4B" w:rsidRDefault="00360B0B">
      <w:pPr>
        <w:jc w:val="both"/>
        <w:rPr>
          <w:lang w:val="bg-BG"/>
        </w:rPr>
      </w:pPr>
      <w:r w:rsidRPr="002E2D4B">
        <w:rPr>
          <w:lang w:val="bg-BG"/>
        </w:rPr>
        <w:t xml:space="preserve">(2) По всеки акт, подлежащ на съдебно изпълнение, се образува отделно изпълнително дело. </w:t>
      </w:r>
    </w:p>
    <w:p w:rsidR="0085568F" w:rsidRPr="002E2D4B" w:rsidRDefault="00360B0B">
      <w:pPr>
        <w:jc w:val="both"/>
        <w:rPr>
          <w:lang w:val="bg-BG"/>
        </w:rPr>
      </w:pPr>
      <w:r w:rsidRPr="004154C9">
        <w:rPr>
          <w:color w:val="FF0000"/>
          <w:lang w:val="bg-BG"/>
        </w:rPr>
        <w:t xml:space="preserve">(3) </w:t>
      </w:r>
      <w:r w:rsidRPr="002E2D4B">
        <w:rPr>
          <w:lang w:val="bg-BG"/>
        </w:rPr>
        <w:t xml:space="preserve">(Доп. – ДВ, бр. 53 от 2025 г.) Представените след образуване на делото изпълнителни листове за изменение размера на главното или за </w:t>
      </w:r>
      <w:proofErr w:type="spellStart"/>
      <w:r w:rsidRPr="002E2D4B">
        <w:rPr>
          <w:lang w:val="bg-BG"/>
        </w:rPr>
        <w:t>акцесорно</w:t>
      </w:r>
      <w:proofErr w:type="spellEnd"/>
      <w:r w:rsidRPr="002E2D4B">
        <w:rPr>
          <w:lang w:val="bg-BG"/>
        </w:rPr>
        <w:t xml:space="preserve"> вземане между същите страни се присъединяват към същото дело, съответно отразяванията по техните партиди се правят въз основа на същото дело.</w:t>
      </w:r>
    </w:p>
    <w:p w:rsidR="0085568F" w:rsidRPr="002E2D4B" w:rsidRDefault="00360B0B">
      <w:pPr>
        <w:spacing w:before="120"/>
        <w:ind w:firstLine="990"/>
        <w:jc w:val="both"/>
        <w:rPr>
          <w:lang w:val="bg-BG"/>
        </w:rPr>
      </w:pPr>
      <w:r w:rsidRPr="004154C9">
        <w:rPr>
          <w:color w:val="FF0000"/>
          <w:lang w:val="bg-BG"/>
        </w:rPr>
        <w:t xml:space="preserve">Чл. 118. </w:t>
      </w:r>
      <w:r w:rsidRPr="002E2D4B">
        <w:rPr>
          <w:lang w:val="bg-BG"/>
        </w:rPr>
        <w:t xml:space="preserve">(1) (Доп. – ДВ, бр. 53 от 2025 г.) Когато изпълнителният лист на хартиен носител по прекратено дело бъде поискан обратно от </w:t>
      </w:r>
      <w:proofErr w:type="spellStart"/>
      <w:r w:rsidRPr="002E2D4B">
        <w:rPr>
          <w:lang w:val="bg-BG"/>
        </w:rPr>
        <w:t>взискателя</w:t>
      </w:r>
      <w:proofErr w:type="spellEnd"/>
      <w:r w:rsidRPr="002E2D4B">
        <w:rPr>
          <w:lang w:val="bg-BG"/>
        </w:rPr>
        <w:t>, той се връща срещу разписка, която се прилага към делото заедно с копие от изпълнителния лист на хартиен носител.</w:t>
      </w:r>
    </w:p>
    <w:p w:rsidR="0085568F" w:rsidRPr="002E2D4B" w:rsidRDefault="00360B0B">
      <w:pPr>
        <w:jc w:val="both"/>
        <w:rPr>
          <w:lang w:val="bg-BG"/>
        </w:rPr>
      </w:pPr>
      <w:r w:rsidRPr="002E2D4B">
        <w:rPr>
          <w:lang w:val="bg-BG"/>
        </w:rPr>
        <w:t xml:space="preserve">(2) (Доп. – ДВ, бр. 53 от 2025 г.) При архивиране на изпълнително дело върху изпълнителния лист на хартиен носител се правят отбелязвания върху щемпел по образец – приложение № 7. </w:t>
      </w:r>
    </w:p>
    <w:p w:rsidR="0085568F" w:rsidRPr="002E2D4B" w:rsidRDefault="00360B0B">
      <w:pPr>
        <w:jc w:val="both"/>
        <w:rPr>
          <w:lang w:val="bg-BG"/>
        </w:rPr>
      </w:pPr>
      <w:r w:rsidRPr="002E2D4B">
        <w:rPr>
          <w:lang w:val="bg-BG"/>
        </w:rPr>
        <w:t>(3) (Доп. – ДВ, бр. 53 от 2025 г.) При унищожаване на изпълнително дело изпълнителният лист на хартиен носител се изважда и се подрежда в обща папка. Папката се пази в срока по чл. 66, ал. 6.</w:t>
      </w:r>
    </w:p>
    <w:p w:rsidR="0085568F" w:rsidRPr="002E2D4B" w:rsidRDefault="00360B0B">
      <w:pPr>
        <w:spacing w:before="120"/>
        <w:ind w:firstLine="990"/>
        <w:jc w:val="both"/>
        <w:rPr>
          <w:lang w:val="bg-BG"/>
        </w:rPr>
      </w:pPr>
      <w:r w:rsidRPr="004154C9">
        <w:rPr>
          <w:color w:val="FF0000"/>
          <w:lang w:val="bg-BG"/>
        </w:rPr>
        <w:t xml:space="preserve">Чл. 119. </w:t>
      </w:r>
      <w:r w:rsidRPr="002E2D4B">
        <w:rPr>
          <w:lang w:val="bg-BG"/>
        </w:rPr>
        <w:t xml:space="preserve">(1) (Доп. – ДВ, бр. 53 от 2025 г.) Неполучените суми по изпълнително производство, които са отбелязани върху изпълнителния лист на хартиен носител, когато той е върнат, се изплащат на </w:t>
      </w:r>
      <w:proofErr w:type="spellStart"/>
      <w:r w:rsidRPr="002E2D4B">
        <w:rPr>
          <w:lang w:val="bg-BG"/>
        </w:rPr>
        <w:t>взискателя</w:t>
      </w:r>
      <w:proofErr w:type="spellEnd"/>
      <w:r w:rsidRPr="002E2D4B">
        <w:rPr>
          <w:lang w:val="bg-BG"/>
        </w:rPr>
        <w:t>, след като той представи изпълнителния лист на хартиен носител.</w:t>
      </w:r>
    </w:p>
    <w:p w:rsidR="0085568F" w:rsidRPr="002E2D4B" w:rsidRDefault="00360B0B">
      <w:pPr>
        <w:jc w:val="both"/>
        <w:rPr>
          <w:lang w:val="bg-BG"/>
        </w:rPr>
      </w:pPr>
      <w:r w:rsidRPr="002E2D4B">
        <w:rPr>
          <w:lang w:val="bg-BG"/>
        </w:rPr>
        <w:t>(2) Подлежащите на възстановяване суми на длъжника и на трети лица се изплащат по тяхно искане, направено в срока на съхранение на изпълнителното дело, след посочване на банкова сметка.</w:t>
      </w:r>
    </w:p>
    <w:p w:rsidR="0085568F" w:rsidRPr="002E2D4B" w:rsidRDefault="00360B0B">
      <w:pPr>
        <w:spacing w:before="120"/>
        <w:ind w:firstLine="990"/>
        <w:jc w:val="both"/>
        <w:rPr>
          <w:lang w:val="bg-BG"/>
        </w:rPr>
      </w:pPr>
      <w:r w:rsidRPr="002E2D4B">
        <w:rPr>
          <w:lang w:val="bg-BG"/>
        </w:rPr>
        <w:t>Чл. 120.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85568F" w:rsidRPr="002E2D4B" w:rsidRDefault="00360B0B">
      <w:pPr>
        <w:jc w:val="both"/>
        <w:rPr>
          <w:lang w:val="bg-BG"/>
        </w:rPr>
      </w:pPr>
      <w:r w:rsidRPr="002E2D4B">
        <w:rPr>
          <w:lang w:val="bg-BG"/>
        </w:rPr>
        <w:t xml:space="preserve">(2) При унищожаване от делата се изваждат обезпечителните заповеди, връчените </w:t>
      </w:r>
      <w:proofErr w:type="spellStart"/>
      <w:r w:rsidRPr="002E2D4B">
        <w:rPr>
          <w:lang w:val="bg-BG"/>
        </w:rPr>
        <w:t>запорни</w:t>
      </w:r>
      <w:proofErr w:type="spellEnd"/>
      <w:r w:rsidRPr="002E2D4B">
        <w:rPr>
          <w:lang w:val="bg-BG"/>
        </w:rPr>
        <w:t xml:space="preserve"> съобщения и протоколите за опис на вещи. Извадените книжа се подреждат в обща папка, като се съхраняват в срока по чл. 65, ал. 1.</w:t>
      </w:r>
    </w:p>
    <w:p w:rsidR="0085568F" w:rsidRPr="002E2D4B" w:rsidRDefault="00360B0B">
      <w:pPr>
        <w:jc w:val="both"/>
        <w:rPr>
          <w:lang w:val="bg-BG"/>
        </w:rPr>
      </w:pPr>
      <w:r w:rsidRPr="002E2D4B">
        <w:rPr>
          <w:lang w:val="bg-BG"/>
        </w:rPr>
        <w:t>(3)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85568F" w:rsidRPr="002E2D4B" w:rsidRDefault="00360B0B">
      <w:pPr>
        <w:spacing w:before="120"/>
        <w:ind w:firstLine="990"/>
        <w:jc w:val="both"/>
        <w:rPr>
          <w:lang w:val="bg-BG"/>
        </w:rPr>
      </w:pPr>
      <w:bookmarkStart w:id="0" w:name="_GoBack"/>
      <w:r w:rsidRPr="004154C9">
        <w:rPr>
          <w:color w:val="FF0000"/>
          <w:lang w:val="bg-BG"/>
        </w:rPr>
        <w:t xml:space="preserve">Чл. 121. </w:t>
      </w:r>
      <w:bookmarkEnd w:id="0"/>
      <w:r w:rsidRPr="002E2D4B">
        <w:rPr>
          <w:lang w:val="bg-BG"/>
        </w:rPr>
        <w:t xml:space="preserve">(Доп. – ДВ, бр. 53 от 2025 г.) </w:t>
      </w:r>
      <w:proofErr w:type="spellStart"/>
      <w:r w:rsidRPr="002E2D4B">
        <w:rPr>
          <w:lang w:val="bg-BG"/>
        </w:rPr>
        <w:t>Отбелязванията</w:t>
      </w:r>
      <w:proofErr w:type="spellEnd"/>
      <w:r w:rsidRPr="002E2D4B">
        <w:rPr>
          <w:lang w:val="bg-BG"/>
        </w:rPr>
        <w:t xml:space="preserve"> върху изпълнителните листове на хартиен носител се нанасят, както следва: </w:t>
      </w:r>
    </w:p>
    <w:p w:rsidR="0085568F" w:rsidRPr="002E2D4B" w:rsidRDefault="00360B0B">
      <w:pPr>
        <w:jc w:val="both"/>
        <w:rPr>
          <w:lang w:val="bg-BG"/>
        </w:rPr>
      </w:pPr>
      <w:r w:rsidRPr="002E2D4B">
        <w:rPr>
          <w:lang w:val="bg-BG"/>
        </w:rPr>
        <w:t xml:space="preserve">1. </w:t>
      </w:r>
      <w:proofErr w:type="spellStart"/>
      <w:r w:rsidRPr="002E2D4B">
        <w:rPr>
          <w:lang w:val="bg-BG"/>
        </w:rPr>
        <w:t>отбелязванията</w:t>
      </w:r>
      <w:proofErr w:type="spellEnd"/>
      <w:r w:rsidRPr="002E2D4B">
        <w:rPr>
          <w:lang w:val="bg-BG"/>
        </w:rPr>
        <w:t xml:space="preserve"> върху листа за изплатени суми по чл. 455, ал. 2 ГПК и по чл. 118, ал. 2 се нанасят върху изпълнителния лист по следния начин: на обратната страна на листа, в две </w:t>
      </w:r>
      <w:r w:rsidRPr="002E2D4B">
        <w:rPr>
          <w:lang w:val="bg-BG"/>
        </w:rPr>
        <w:lastRenderedPageBreak/>
        <w:t>вертикални колони, хронологично, в лява колона, от горе надолу, а след запълване на мястото, в дясна колона, от горе надолу;</w:t>
      </w:r>
    </w:p>
    <w:p w:rsidR="0085568F" w:rsidRPr="002E2D4B" w:rsidRDefault="00360B0B">
      <w:pPr>
        <w:jc w:val="both"/>
        <w:rPr>
          <w:lang w:val="bg-BG"/>
        </w:rPr>
      </w:pPr>
      <w:r w:rsidRPr="002E2D4B">
        <w:rPr>
          <w:lang w:val="bg-BG"/>
        </w:rPr>
        <w:t>2. щемпелът по чл. 118, ал. 2 се поставя непосредствено след последното отбелязване за изплатена сума;</w:t>
      </w:r>
    </w:p>
    <w:p w:rsidR="0085568F" w:rsidRPr="002E2D4B" w:rsidRDefault="00360B0B">
      <w:pPr>
        <w:jc w:val="both"/>
        <w:rPr>
          <w:lang w:val="bg-BG"/>
        </w:rPr>
      </w:pPr>
      <w:r w:rsidRPr="002E2D4B">
        <w:rPr>
          <w:lang w:val="bg-BG"/>
        </w:rPr>
        <w:t>3. при запълване на мястото се добавят нови бели листове с формат А4, които се прикрепват към първообразния изпълнителен лист;</w:t>
      </w:r>
    </w:p>
    <w:p w:rsidR="0085568F" w:rsidRPr="002E2D4B" w:rsidRDefault="00360B0B">
      <w:pPr>
        <w:jc w:val="both"/>
        <w:rPr>
          <w:lang w:val="bg-BG"/>
        </w:rPr>
      </w:pPr>
      <w:r w:rsidRPr="002E2D4B">
        <w:rPr>
          <w:lang w:val="bg-BG"/>
        </w:rPr>
        <w:t>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85568F" w:rsidRPr="002E2D4B" w:rsidRDefault="00360B0B">
      <w:pPr>
        <w:pStyle w:val="3"/>
        <w:spacing w:after="321"/>
        <w:jc w:val="center"/>
        <w:rPr>
          <w:b/>
          <w:bCs/>
          <w:lang w:val="bg-BG"/>
        </w:rPr>
      </w:pPr>
      <w:r w:rsidRPr="002E2D4B">
        <w:rPr>
          <w:b/>
          <w:bCs/>
          <w:lang w:val="bg-BG"/>
        </w:rPr>
        <w:t>Глава осемнадесета</w:t>
      </w:r>
      <w:r w:rsidRPr="002E2D4B">
        <w:rPr>
          <w:b/>
          <w:bCs/>
          <w:lang w:val="bg-BG"/>
        </w:rPr>
        <w:br/>
        <w:t>СЪДЕБНИ ПОРЪЧКИ</w:t>
      </w:r>
    </w:p>
    <w:p w:rsidR="0085568F" w:rsidRPr="002E2D4B" w:rsidRDefault="00360B0B">
      <w:pPr>
        <w:spacing w:before="120"/>
        <w:ind w:firstLine="990"/>
        <w:jc w:val="both"/>
        <w:rPr>
          <w:lang w:val="bg-BG"/>
        </w:rPr>
      </w:pPr>
      <w:r w:rsidRPr="002E2D4B">
        <w:rPr>
          <w:lang w:val="bg-BG"/>
        </w:rPr>
        <w:t>Чл. 122. (1) Делата, образувани по делегация от българските съдилища, 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85568F" w:rsidRPr="002E2D4B" w:rsidRDefault="00360B0B">
      <w:pPr>
        <w:jc w:val="both"/>
        <w:rPr>
          <w:lang w:val="bg-BG"/>
        </w:rPr>
      </w:pPr>
      <w:r w:rsidRPr="002E2D4B">
        <w:rPr>
          <w:lang w:val="bg-BG"/>
        </w:rPr>
        <w:t>(2) Поръчката трябва да съдържа трите имена на страните.</w:t>
      </w:r>
    </w:p>
    <w:p w:rsidR="0085568F" w:rsidRPr="002E2D4B" w:rsidRDefault="00360B0B">
      <w:pPr>
        <w:jc w:val="both"/>
        <w:rPr>
          <w:lang w:val="bg-BG"/>
        </w:rPr>
      </w:pPr>
      <w:r w:rsidRPr="002E2D4B">
        <w:rPr>
          <w:lang w:val="bg-BG"/>
        </w:rPr>
        <w:t>(3) Поръчката следва да съдържа и списък на лицата, призовани за участие в делото, в случай че заседанието се отложи по разпита на вещото лице.</w:t>
      </w:r>
    </w:p>
    <w:p w:rsidR="0085568F" w:rsidRPr="002E2D4B" w:rsidRDefault="00360B0B">
      <w:pPr>
        <w:jc w:val="both"/>
        <w:rPr>
          <w:lang w:val="bg-BG"/>
        </w:rPr>
      </w:pPr>
      <w:r w:rsidRPr="002E2D4B">
        <w:rPr>
          <w:lang w:val="bg-BG"/>
        </w:rPr>
        <w:t>(4)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85568F" w:rsidRPr="002E2D4B" w:rsidRDefault="00360B0B">
      <w:pPr>
        <w:jc w:val="both"/>
        <w:rPr>
          <w:lang w:val="bg-BG"/>
        </w:rPr>
      </w:pPr>
      <w:r w:rsidRPr="002E2D4B">
        <w:rPr>
          <w:lang w:val="bg-BG"/>
        </w:rPr>
        <w:t xml:space="preserve">(5)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w:t>
      </w:r>
      <w:proofErr w:type="spellStart"/>
      <w:r w:rsidRPr="002E2D4B">
        <w:rPr>
          <w:lang w:val="bg-BG"/>
        </w:rPr>
        <w:t>приподписан</w:t>
      </w:r>
      <w:proofErr w:type="spellEnd"/>
      <w:r w:rsidRPr="002E2D4B">
        <w:rPr>
          <w:lang w:val="bg-BG"/>
        </w:rPr>
        <w:t xml:space="preserve"> от съдията-докладчик.</w:t>
      </w:r>
    </w:p>
    <w:p w:rsidR="0085568F" w:rsidRPr="002E2D4B" w:rsidRDefault="00360B0B">
      <w:pPr>
        <w:jc w:val="both"/>
        <w:rPr>
          <w:lang w:val="bg-BG"/>
        </w:rPr>
      </w:pPr>
      <w:r w:rsidRPr="002E2D4B">
        <w:rPr>
          <w:lang w:val="bg-BG"/>
        </w:rPr>
        <w:t>(6) При необходимост делегиращият съд може да изпрати заедно с поръчката и делото.</w:t>
      </w:r>
    </w:p>
    <w:p w:rsidR="0085568F" w:rsidRPr="002E2D4B" w:rsidRDefault="00360B0B">
      <w:pPr>
        <w:jc w:val="both"/>
        <w:rPr>
          <w:lang w:val="bg-BG"/>
        </w:rPr>
      </w:pPr>
      <w:r w:rsidRPr="002E2D4B">
        <w:rPr>
          <w:lang w:val="bg-BG"/>
        </w:rPr>
        <w:t>(7)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85568F" w:rsidRPr="002E2D4B" w:rsidRDefault="00360B0B">
      <w:pPr>
        <w:spacing w:before="120"/>
        <w:ind w:firstLine="990"/>
        <w:jc w:val="both"/>
        <w:rPr>
          <w:lang w:val="bg-BG"/>
        </w:rPr>
      </w:pPr>
      <w:r w:rsidRPr="002E2D4B">
        <w:rPr>
          <w:lang w:val="bg-BG"/>
        </w:rPr>
        <w:t>Чл. 123.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85568F" w:rsidRPr="002E2D4B" w:rsidRDefault="00360B0B">
      <w:pPr>
        <w:jc w:val="both"/>
        <w:rPr>
          <w:lang w:val="bg-BG"/>
        </w:rPr>
      </w:pPr>
      <w:r w:rsidRPr="002E2D4B">
        <w:rPr>
          <w:lang w:val="bg-BG"/>
        </w:rPr>
        <w:t>(2) При други пречки за изпълнение на поръчката в зависимост от характера им тя се прекратява или се искат указания от делегиращия съд.</w:t>
      </w:r>
    </w:p>
    <w:p w:rsidR="0085568F" w:rsidRPr="002E2D4B" w:rsidRDefault="00360B0B">
      <w:pPr>
        <w:spacing w:before="120"/>
        <w:ind w:firstLine="990"/>
        <w:jc w:val="both"/>
        <w:rPr>
          <w:lang w:val="bg-BG"/>
        </w:rPr>
      </w:pPr>
      <w:r w:rsidRPr="002E2D4B">
        <w:rPr>
          <w:lang w:val="bg-BG"/>
        </w:rPr>
        <w:t>Чл. 124. Международната правна помощ се извършва съгласно процесуалните закони, международните договори и действие правото на Европейския съюз.</w:t>
      </w:r>
    </w:p>
    <w:p w:rsidR="0085568F" w:rsidRPr="002E2D4B" w:rsidRDefault="00360B0B">
      <w:pPr>
        <w:pStyle w:val="3"/>
        <w:spacing w:after="321"/>
        <w:jc w:val="center"/>
        <w:rPr>
          <w:b/>
          <w:bCs/>
          <w:lang w:val="bg-BG"/>
        </w:rPr>
      </w:pPr>
      <w:r w:rsidRPr="002E2D4B">
        <w:rPr>
          <w:b/>
          <w:bCs/>
          <w:lang w:val="bg-BG"/>
        </w:rPr>
        <w:t>Глава деветнадесета</w:t>
      </w:r>
      <w:r w:rsidRPr="002E2D4B">
        <w:rPr>
          <w:b/>
          <w:bCs/>
          <w:lang w:val="bg-BG"/>
        </w:rPr>
        <w:br/>
        <w:t>СЪХРАНЯВАНЕ НА ВЕЩЕСТВЕНИТЕ ДОКАЗАТЕЛСТВА</w:t>
      </w:r>
    </w:p>
    <w:p w:rsidR="0085568F" w:rsidRPr="002E2D4B" w:rsidRDefault="00360B0B">
      <w:pPr>
        <w:spacing w:before="120"/>
        <w:ind w:firstLine="990"/>
        <w:jc w:val="both"/>
        <w:rPr>
          <w:lang w:val="bg-BG"/>
        </w:rPr>
      </w:pPr>
      <w:r w:rsidRPr="002E2D4B">
        <w:rPr>
          <w:lang w:val="bg-BG"/>
        </w:rPr>
        <w:t xml:space="preserve">Чл. 125. (1) Постъпилите в съда веществени доказателства се приемат и се регистрират в книгата за веществени доказателства от определен със заповед на административния ръководител съдебен служител. </w:t>
      </w:r>
    </w:p>
    <w:p w:rsidR="0085568F" w:rsidRPr="002E2D4B" w:rsidRDefault="00360B0B">
      <w:pPr>
        <w:jc w:val="both"/>
        <w:rPr>
          <w:lang w:val="bg-BG"/>
        </w:rPr>
      </w:pPr>
      <w:r w:rsidRPr="002E2D4B">
        <w:rPr>
          <w:lang w:val="bg-BG"/>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85568F" w:rsidRPr="002E2D4B" w:rsidRDefault="00360B0B">
      <w:pPr>
        <w:jc w:val="both"/>
        <w:rPr>
          <w:lang w:val="bg-BG"/>
        </w:rPr>
      </w:pPr>
      <w:r w:rsidRPr="002E2D4B">
        <w:rPr>
          <w:lang w:val="bg-BG"/>
        </w:rPr>
        <w:t xml:space="preserve">(3)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w:t>
      </w:r>
      <w:r w:rsidRPr="002E2D4B">
        <w:rPr>
          <w:lang w:val="bg-BG"/>
        </w:rPr>
        <w:lastRenderedPageBreak/>
        <w:t>е от значение. При нужда може да се използва помощта на вещо лице, определено с разпореждане на съдията-докладчик.</w:t>
      </w:r>
    </w:p>
    <w:p w:rsidR="0085568F" w:rsidRPr="002E2D4B" w:rsidRDefault="00360B0B">
      <w:pPr>
        <w:jc w:val="both"/>
        <w:rPr>
          <w:lang w:val="bg-BG"/>
        </w:rPr>
      </w:pPr>
      <w:r w:rsidRPr="002E2D4B">
        <w:rPr>
          <w:lang w:val="bg-BG"/>
        </w:rPr>
        <w:t>(4) Веществените доказателства се приемат в съда, опаковани съобразно естеството им и по подходящ за съхранение начин.</w:t>
      </w:r>
    </w:p>
    <w:p w:rsidR="0085568F" w:rsidRPr="002E2D4B" w:rsidRDefault="00360B0B">
      <w:pPr>
        <w:spacing w:before="120"/>
        <w:ind w:firstLine="990"/>
        <w:jc w:val="both"/>
        <w:rPr>
          <w:lang w:val="bg-BG"/>
        </w:rPr>
      </w:pPr>
      <w:r w:rsidRPr="002E2D4B">
        <w:rPr>
          <w:lang w:val="bg-BG"/>
        </w:rPr>
        <w:t>Чл. 126.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rsidR="0085568F" w:rsidRPr="002E2D4B" w:rsidRDefault="00360B0B">
      <w:pPr>
        <w:spacing w:before="120"/>
        <w:ind w:firstLine="990"/>
        <w:jc w:val="both"/>
        <w:rPr>
          <w:lang w:val="bg-BG"/>
        </w:rPr>
      </w:pPr>
      <w:r w:rsidRPr="002E2D4B">
        <w:rPr>
          <w:lang w:val="bg-BG"/>
        </w:rPr>
        <w:t>Чл. 127.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85568F" w:rsidRPr="002E2D4B" w:rsidRDefault="00360B0B">
      <w:pPr>
        <w:jc w:val="both"/>
        <w:rPr>
          <w:lang w:val="bg-BG"/>
        </w:rPr>
      </w:pPr>
      <w:r w:rsidRPr="002E2D4B">
        <w:rPr>
          <w:lang w:val="bg-BG"/>
        </w:rPr>
        <w:t>(2) Парите и другите ценности се предават за пазене в търговска банка или в касата на съда.</w:t>
      </w:r>
    </w:p>
    <w:p w:rsidR="0085568F" w:rsidRPr="002E2D4B" w:rsidRDefault="00360B0B">
      <w:pPr>
        <w:jc w:val="both"/>
        <w:rPr>
          <w:lang w:val="bg-BG"/>
        </w:rPr>
      </w:pPr>
      <w:r w:rsidRPr="002E2D4B">
        <w:rPr>
          <w:lang w:val="bg-BG"/>
        </w:rPr>
        <w:t xml:space="preserve">(3)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85568F" w:rsidRPr="002E2D4B" w:rsidRDefault="00360B0B">
      <w:pPr>
        <w:jc w:val="both"/>
        <w:rPr>
          <w:lang w:val="bg-BG"/>
        </w:rPr>
      </w:pPr>
      <w:r w:rsidRPr="002E2D4B">
        <w:rPr>
          <w:lang w:val="bg-BG"/>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85568F" w:rsidRPr="002E2D4B" w:rsidRDefault="00360B0B">
      <w:pPr>
        <w:jc w:val="both"/>
        <w:rPr>
          <w:lang w:val="bg-BG"/>
        </w:rPr>
      </w:pPr>
      <w:r w:rsidRPr="002E2D4B">
        <w:rPr>
          <w:lang w:val="bg-BG"/>
        </w:rPr>
        <w:t xml:space="preserve">(5) Наркотичните вещества, </w:t>
      </w:r>
      <w:proofErr w:type="spellStart"/>
      <w:r w:rsidRPr="002E2D4B">
        <w:rPr>
          <w:lang w:val="bg-BG"/>
        </w:rPr>
        <w:t>прекурсорите</w:t>
      </w:r>
      <w:proofErr w:type="spellEnd"/>
      <w:r w:rsidRPr="002E2D4B">
        <w:rPr>
          <w:lang w:val="bg-BG"/>
        </w:rPr>
        <w:t xml:space="preserve"> и растенията, съдържащи наркотични вещества, се съхраняват по реда, предвиден в съответните специални закони и подзаконови нормативни актове. </w:t>
      </w:r>
    </w:p>
    <w:p w:rsidR="0085568F" w:rsidRPr="002E2D4B" w:rsidRDefault="00360B0B">
      <w:pPr>
        <w:jc w:val="both"/>
        <w:rPr>
          <w:lang w:val="bg-BG"/>
        </w:rPr>
      </w:pPr>
      <w:r w:rsidRPr="002E2D4B">
        <w:rPr>
          <w:lang w:val="bg-BG"/>
        </w:rPr>
        <w:t>(6)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по задържането по реда на Наредба № 7 от 2010 г. за разпореждането с отнети и изоставени в полза на държавата акцизни стоки (ДВ, бр. 72 от 2010 г.).</w:t>
      </w:r>
    </w:p>
    <w:p w:rsidR="0085568F" w:rsidRPr="002E2D4B" w:rsidRDefault="00360B0B">
      <w:pPr>
        <w:jc w:val="both"/>
        <w:rPr>
          <w:lang w:val="bg-BG"/>
        </w:rPr>
      </w:pPr>
      <w:r w:rsidRPr="002E2D4B">
        <w:rPr>
          <w:lang w:val="bg-BG"/>
        </w:rPr>
        <w:t xml:space="preserve">(7) Превозните средства (с животинска тяга, МПС, водни и въздухоплавателни, железопътни, </w:t>
      </w:r>
      <w:proofErr w:type="spellStart"/>
      <w:r w:rsidRPr="002E2D4B">
        <w:rPr>
          <w:lang w:val="bg-BG"/>
        </w:rPr>
        <w:t>електротранспортни</w:t>
      </w:r>
      <w:proofErr w:type="spellEnd"/>
      <w:r w:rsidRPr="002E2D4B">
        <w:rPr>
          <w:lang w:val="bg-BG"/>
        </w:rPr>
        <w:t xml:space="preserve"> и др.), животни, птици, влечуги, насекоми, горива и </w:t>
      </w:r>
      <w:proofErr w:type="spellStart"/>
      <w:r w:rsidRPr="002E2D4B">
        <w:rPr>
          <w:lang w:val="bg-BG"/>
        </w:rPr>
        <w:t>бързоразвалящи</w:t>
      </w:r>
      <w:proofErr w:type="spellEnd"/>
      <w:r w:rsidRPr="002E2D4B">
        <w:rPr>
          <w:lang w:val="bg-BG"/>
        </w:rPr>
        <w:t xml:space="preserve"> се стоки остават на съхранение по местата, където са били предадени по време на досъдебното производство.</w:t>
      </w:r>
    </w:p>
    <w:p w:rsidR="0085568F" w:rsidRPr="002E2D4B" w:rsidRDefault="00360B0B">
      <w:pPr>
        <w:jc w:val="both"/>
        <w:rPr>
          <w:lang w:val="bg-BG"/>
        </w:rPr>
      </w:pPr>
      <w:r w:rsidRPr="002E2D4B">
        <w:rPr>
          <w:lang w:val="bg-BG"/>
        </w:rPr>
        <w:t>(8)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85568F" w:rsidRPr="002E2D4B" w:rsidRDefault="00360B0B">
      <w:pPr>
        <w:spacing w:before="120"/>
        <w:ind w:firstLine="990"/>
        <w:jc w:val="both"/>
        <w:rPr>
          <w:lang w:val="bg-BG"/>
        </w:rPr>
      </w:pPr>
      <w:r w:rsidRPr="002E2D4B">
        <w:rPr>
          <w:lang w:val="bg-BG"/>
        </w:rPr>
        <w:t>Чл. 128.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rsidR="0085568F" w:rsidRPr="002E2D4B" w:rsidRDefault="00360B0B">
      <w:pPr>
        <w:spacing w:before="120"/>
        <w:ind w:firstLine="990"/>
        <w:jc w:val="both"/>
        <w:rPr>
          <w:lang w:val="bg-BG"/>
        </w:rPr>
      </w:pPr>
      <w:r w:rsidRPr="002E2D4B">
        <w:rPr>
          <w:lang w:val="bg-BG"/>
        </w:rPr>
        <w:t>Чл. 129.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rsidR="0085568F" w:rsidRPr="002E2D4B" w:rsidRDefault="00360B0B">
      <w:pPr>
        <w:spacing w:before="120"/>
        <w:ind w:firstLine="990"/>
        <w:jc w:val="both"/>
        <w:rPr>
          <w:lang w:val="bg-BG"/>
        </w:rPr>
      </w:pPr>
      <w:r w:rsidRPr="002E2D4B">
        <w:rPr>
          <w:lang w:val="bg-BG"/>
        </w:rPr>
        <w:t>Чл. 130.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rsidR="0085568F" w:rsidRPr="002E2D4B" w:rsidRDefault="00360B0B">
      <w:pPr>
        <w:spacing w:before="120"/>
        <w:ind w:firstLine="990"/>
        <w:jc w:val="both"/>
        <w:rPr>
          <w:lang w:val="bg-BG"/>
        </w:rPr>
      </w:pPr>
      <w:r w:rsidRPr="002E2D4B">
        <w:rPr>
          <w:lang w:val="bg-BG"/>
        </w:rPr>
        <w:t>Чл. 131. (1) Веществените доказателства се проверяват всяка година от комисия, назначена със заповед на административния ръководител.</w:t>
      </w:r>
    </w:p>
    <w:p w:rsidR="0085568F" w:rsidRPr="002E2D4B" w:rsidRDefault="00360B0B">
      <w:pPr>
        <w:jc w:val="both"/>
        <w:rPr>
          <w:lang w:val="bg-BG"/>
        </w:rPr>
      </w:pPr>
      <w:r w:rsidRPr="002E2D4B">
        <w:rPr>
          <w:lang w:val="bg-BG"/>
        </w:rPr>
        <w:t>(2)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85568F" w:rsidRPr="002E2D4B" w:rsidRDefault="00360B0B">
      <w:pPr>
        <w:spacing w:before="120"/>
        <w:ind w:firstLine="990"/>
        <w:jc w:val="both"/>
        <w:rPr>
          <w:lang w:val="bg-BG"/>
        </w:rPr>
      </w:pPr>
      <w:r w:rsidRPr="002E2D4B">
        <w:rPr>
          <w:lang w:val="bg-BG"/>
        </w:rPr>
        <w:t xml:space="preserve">Чл. 132. (1) Веществените доказателства, за които е </w:t>
      </w:r>
      <w:proofErr w:type="spellStart"/>
      <w:r w:rsidRPr="002E2D4B">
        <w:rPr>
          <w:lang w:val="bg-BG"/>
        </w:rPr>
        <w:t>разпоредено</w:t>
      </w:r>
      <w:proofErr w:type="spellEnd"/>
      <w:r w:rsidRPr="002E2D4B">
        <w:rPr>
          <w:lang w:val="bg-BG"/>
        </w:rPr>
        <w:t xml:space="preserve"> връщане на собственика или предоставяне на друга институция, се предават с протокол, съдържащ </w:t>
      </w:r>
      <w:r w:rsidRPr="002E2D4B">
        <w:rPr>
          <w:lang w:val="bg-BG"/>
        </w:rPr>
        <w:lastRenderedPageBreak/>
        <w:t xml:space="preserve">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85568F" w:rsidRPr="002E2D4B" w:rsidRDefault="00360B0B">
      <w:pPr>
        <w:jc w:val="both"/>
        <w:rPr>
          <w:lang w:val="bg-BG"/>
        </w:rPr>
      </w:pPr>
      <w:r w:rsidRPr="002E2D4B">
        <w:rPr>
          <w:lang w:val="bg-BG"/>
        </w:rPr>
        <w:t>(2) Когато собственикът на веществено доказателство по ал. 1 не го 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85568F" w:rsidRPr="002E2D4B" w:rsidRDefault="00360B0B">
      <w:pPr>
        <w:jc w:val="both"/>
        <w:rPr>
          <w:lang w:val="bg-BG"/>
        </w:rPr>
      </w:pPr>
      <w:r w:rsidRPr="002E2D4B">
        <w:rPr>
          <w:lang w:val="bg-BG"/>
        </w:rPr>
        <w:t>(3)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85568F" w:rsidRPr="002E2D4B" w:rsidRDefault="00360B0B">
      <w:pPr>
        <w:spacing w:before="120"/>
        <w:ind w:firstLine="990"/>
        <w:jc w:val="both"/>
        <w:rPr>
          <w:lang w:val="bg-BG"/>
        </w:rPr>
      </w:pPr>
      <w:r w:rsidRPr="002E2D4B">
        <w:rPr>
          <w:lang w:val="bg-BG"/>
        </w:rPr>
        <w:t>Чл. 133.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85568F" w:rsidRPr="002E2D4B" w:rsidRDefault="00360B0B">
      <w:pPr>
        <w:jc w:val="both"/>
        <w:rPr>
          <w:lang w:val="bg-BG"/>
        </w:rPr>
      </w:pPr>
      <w:r w:rsidRPr="002E2D4B">
        <w:rPr>
          <w:lang w:val="bg-BG"/>
        </w:rPr>
        <w:t>(2)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85568F" w:rsidRPr="002E2D4B" w:rsidRDefault="00360B0B">
      <w:pPr>
        <w:spacing w:before="120"/>
        <w:ind w:firstLine="990"/>
        <w:jc w:val="both"/>
        <w:rPr>
          <w:lang w:val="bg-BG"/>
        </w:rPr>
      </w:pPr>
      <w:r w:rsidRPr="002E2D4B">
        <w:rPr>
          <w:lang w:val="bg-BG"/>
        </w:rPr>
        <w:t>Чл. 134.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85568F" w:rsidRPr="002E2D4B" w:rsidRDefault="00360B0B">
      <w:pPr>
        <w:pStyle w:val="3"/>
        <w:spacing w:after="321"/>
        <w:jc w:val="center"/>
        <w:rPr>
          <w:b/>
          <w:bCs/>
          <w:lang w:val="bg-BG"/>
        </w:rPr>
      </w:pPr>
      <w:r w:rsidRPr="002E2D4B">
        <w:rPr>
          <w:b/>
          <w:bCs/>
          <w:lang w:val="bg-BG"/>
        </w:rPr>
        <w:t>ЧАСТ ПЕТА</w:t>
      </w:r>
      <w:r w:rsidRPr="002E2D4B">
        <w:rPr>
          <w:b/>
          <w:bCs/>
          <w:lang w:val="bg-BG"/>
        </w:rPr>
        <w:br/>
        <w:t>СТАТУТ НА СЪДЕБНИ СЛУЖИТЕЛИ</w:t>
      </w:r>
    </w:p>
    <w:p w:rsidR="0085568F" w:rsidRPr="002E2D4B" w:rsidRDefault="00360B0B">
      <w:pPr>
        <w:pStyle w:val="3"/>
        <w:spacing w:after="321"/>
        <w:jc w:val="center"/>
        <w:rPr>
          <w:b/>
          <w:bCs/>
          <w:lang w:val="bg-BG"/>
        </w:rPr>
      </w:pPr>
      <w:r w:rsidRPr="002E2D4B">
        <w:rPr>
          <w:b/>
          <w:bCs/>
          <w:lang w:val="bg-BG"/>
        </w:rPr>
        <w:t>Глава двадесета</w:t>
      </w:r>
      <w:r w:rsidRPr="002E2D4B">
        <w:rPr>
          <w:b/>
          <w:bCs/>
          <w:lang w:val="bg-BG"/>
        </w:rPr>
        <w:br/>
        <w:t>НАЗНАЧАВАНЕ</w:t>
      </w:r>
    </w:p>
    <w:p w:rsidR="0085568F" w:rsidRPr="002E2D4B" w:rsidRDefault="00360B0B">
      <w:pPr>
        <w:spacing w:before="120"/>
        <w:ind w:firstLine="990"/>
        <w:jc w:val="both"/>
        <w:rPr>
          <w:lang w:val="bg-BG"/>
        </w:rPr>
      </w:pPr>
      <w:r w:rsidRPr="002E2D4B">
        <w:rPr>
          <w:lang w:val="bg-BG"/>
        </w:rPr>
        <w:t>Чл. 135.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85568F" w:rsidRPr="002E2D4B" w:rsidRDefault="00360B0B">
      <w:pPr>
        <w:jc w:val="both"/>
        <w:rPr>
          <w:lang w:val="bg-BG"/>
        </w:rPr>
      </w:pPr>
      <w:r w:rsidRPr="002E2D4B">
        <w:rPr>
          <w:lang w:val="bg-BG"/>
        </w:rPr>
        <w:t>(2)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85568F" w:rsidRPr="002E2D4B" w:rsidRDefault="00360B0B">
      <w:pPr>
        <w:spacing w:before="120"/>
        <w:ind w:firstLine="990"/>
        <w:jc w:val="both"/>
        <w:rPr>
          <w:lang w:val="bg-BG"/>
        </w:rPr>
      </w:pPr>
      <w:r w:rsidRPr="002E2D4B">
        <w:rPr>
          <w:lang w:val="bg-BG"/>
        </w:rPr>
        <w:t>Чл. 136. За съдебен служител може да бъде назначено лице, което:</w:t>
      </w:r>
    </w:p>
    <w:p w:rsidR="0085568F" w:rsidRPr="002E2D4B" w:rsidRDefault="00360B0B">
      <w:pPr>
        <w:jc w:val="both"/>
        <w:rPr>
          <w:lang w:val="bg-BG"/>
        </w:rPr>
      </w:pPr>
      <w:r w:rsidRPr="002E2D4B">
        <w:rPr>
          <w:lang w:val="bg-BG"/>
        </w:rPr>
        <w:t>1. е български гражданин;</w:t>
      </w:r>
    </w:p>
    <w:p w:rsidR="0085568F" w:rsidRPr="002E2D4B" w:rsidRDefault="00360B0B">
      <w:pPr>
        <w:jc w:val="both"/>
        <w:rPr>
          <w:lang w:val="bg-BG"/>
        </w:rPr>
      </w:pPr>
      <w:r w:rsidRPr="002E2D4B">
        <w:rPr>
          <w:lang w:val="bg-BG"/>
        </w:rPr>
        <w:t>2. е навършило пълнолетие;</w:t>
      </w:r>
    </w:p>
    <w:p w:rsidR="0085568F" w:rsidRPr="002E2D4B" w:rsidRDefault="00360B0B">
      <w:pPr>
        <w:jc w:val="both"/>
        <w:rPr>
          <w:lang w:val="bg-BG"/>
        </w:rPr>
      </w:pPr>
      <w:r w:rsidRPr="002E2D4B">
        <w:rPr>
          <w:lang w:val="bg-BG"/>
        </w:rPr>
        <w:t>3. не е поставено под запрещение;</w:t>
      </w:r>
    </w:p>
    <w:p w:rsidR="0085568F" w:rsidRPr="002E2D4B" w:rsidRDefault="00360B0B">
      <w:pPr>
        <w:jc w:val="both"/>
        <w:rPr>
          <w:lang w:val="bg-BG"/>
        </w:rPr>
      </w:pPr>
      <w:r w:rsidRPr="002E2D4B">
        <w:rPr>
          <w:lang w:val="bg-BG"/>
        </w:rPr>
        <w:t>4. не е осъждано за умишлено престъпление от общ характер;</w:t>
      </w:r>
    </w:p>
    <w:p w:rsidR="0085568F" w:rsidRPr="002E2D4B" w:rsidRDefault="00360B0B">
      <w:pPr>
        <w:jc w:val="both"/>
        <w:rPr>
          <w:lang w:val="bg-BG"/>
        </w:rPr>
      </w:pPr>
      <w:r w:rsidRPr="002E2D4B">
        <w:rPr>
          <w:lang w:val="bg-BG"/>
        </w:rPr>
        <w:t>5. не е лишено по съответен ред от правото да заема определена длъжност;</w:t>
      </w:r>
    </w:p>
    <w:p w:rsidR="0085568F" w:rsidRPr="002E2D4B" w:rsidRDefault="00360B0B">
      <w:pPr>
        <w:jc w:val="both"/>
        <w:rPr>
          <w:lang w:val="bg-BG"/>
        </w:rPr>
      </w:pPr>
      <w:r w:rsidRPr="002E2D4B">
        <w:rPr>
          <w:lang w:val="bg-BG"/>
        </w:rPr>
        <w:t>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rsidR="0085568F" w:rsidRPr="002E2D4B" w:rsidRDefault="00360B0B">
      <w:pPr>
        <w:spacing w:before="120"/>
        <w:ind w:firstLine="990"/>
        <w:jc w:val="both"/>
        <w:rPr>
          <w:lang w:val="bg-BG"/>
        </w:rPr>
      </w:pPr>
      <w:r w:rsidRPr="002E2D4B">
        <w:rPr>
          <w:lang w:val="bg-BG"/>
        </w:rPr>
        <w:t>Чл. 137. (1) При назначаване на съдебни служители се прилагат разпоредбите на чл. 107а, ал. 1 от Кодекса на труда.</w:t>
      </w:r>
    </w:p>
    <w:p w:rsidR="0085568F" w:rsidRPr="002E2D4B" w:rsidRDefault="00360B0B">
      <w:pPr>
        <w:jc w:val="both"/>
        <w:rPr>
          <w:lang w:val="bg-BG"/>
        </w:rPr>
      </w:pPr>
      <w:r w:rsidRPr="002E2D4B">
        <w:rPr>
          <w:lang w:val="bg-BG"/>
        </w:rPr>
        <w:t>(2) При възникване на трудовото правоотношение служителят подписва декларация за обстоятелствата по чл. 107а, ал. 1 КТ.</w:t>
      </w:r>
    </w:p>
    <w:p w:rsidR="0085568F" w:rsidRPr="002E2D4B" w:rsidRDefault="00360B0B">
      <w:pPr>
        <w:jc w:val="both"/>
        <w:rPr>
          <w:lang w:val="bg-BG"/>
        </w:rPr>
      </w:pPr>
      <w:r w:rsidRPr="002E2D4B">
        <w:rPr>
          <w:lang w:val="bg-BG"/>
        </w:rPr>
        <w:t xml:space="preserve">(3)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w:t>
      </w:r>
      <w:r w:rsidRPr="002E2D4B">
        <w:rPr>
          <w:lang w:val="bg-BG"/>
        </w:rPr>
        <w:lastRenderedPageBreak/>
        <w:t>длъжен в 7-дневен срок от настъпването на това основание да уведоми органа по назначаването.</w:t>
      </w:r>
    </w:p>
    <w:p w:rsidR="0085568F" w:rsidRPr="002E2D4B" w:rsidRDefault="00360B0B">
      <w:pPr>
        <w:jc w:val="both"/>
        <w:rPr>
          <w:lang w:val="bg-BG"/>
        </w:rPr>
      </w:pPr>
      <w:r w:rsidRPr="002E2D4B">
        <w:rPr>
          <w:lang w:val="bg-BG"/>
        </w:rPr>
        <w:t>(4) За съдебните служители се прилагат и задълженията по чл. 107а, ал. 4 и 5 КТ.</w:t>
      </w:r>
    </w:p>
    <w:p w:rsidR="0085568F" w:rsidRPr="002E2D4B" w:rsidRDefault="00360B0B">
      <w:pPr>
        <w:spacing w:before="120"/>
        <w:ind w:firstLine="990"/>
        <w:jc w:val="both"/>
        <w:rPr>
          <w:lang w:val="bg-BG"/>
        </w:rPr>
      </w:pPr>
      <w:r w:rsidRPr="002E2D4B">
        <w:rPr>
          <w:lang w:val="bg-BG"/>
        </w:rPr>
        <w:t>Чл. 138.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85568F" w:rsidRPr="002E2D4B" w:rsidRDefault="00360B0B">
      <w:pPr>
        <w:jc w:val="both"/>
        <w:rPr>
          <w:lang w:val="bg-BG"/>
        </w:rPr>
      </w:pPr>
      <w:r w:rsidRPr="002E2D4B">
        <w:rPr>
          <w:lang w:val="bg-BG"/>
        </w:rPr>
        <w:t>(2)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85568F" w:rsidRPr="002E2D4B" w:rsidRDefault="00360B0B">
      <w:pPr>
        <w:spacing w:before="120"/>
        <w:ind w:firstLine="990"/>
        <w:jc w:val="both"/>
        <w:rPr>
          <w:lang w:val="bg-BG"/>
        </w:rPr>
      </w:pPr>
      <w:r w:rsidRPr="002E2D4B">
        <w:rPr>
          <w:lang w:val="bg-BG"/>
        </w:rPr>
        <w:t>Чл. 139.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rsidR="0085568F" w:rsidRPr="002E2D4B" w:rsidRDefault="00360B0B">
      <w:pPr>
        <w:jc w:val="both"/>
        <w:rPr>
          <w:lang w:val="bg-BG"/>
        </w:rPr>
      </w:pPr>
      <w:r w:rsidRPr="002E2D4B">
        <w:rPr>
          <w:lang w:val="bg-BG"/>
        </w:rPr>
        <w:t>(2) Комисията заседава в пълния си състав и взема решения с обикновено мнозинство.</w:t>
      </w:r>
    </w:p>
    <w:p w:rsidR="0085568F" w:rsidRPr="002E2D4B" w:rsidRDefault="00360B0B">
      <w:pPr>
        <w:jc w:val="both"/>
        <w:rPr>
          <w:lang w:val="bg-BG"/>
        </w:rPr>
      </w:pPr>
      <w:r w:rsidRPr="002E2D4B">
        <w:rPr>
          <w:lang w:val="bg-BG"/>
        </w:rPr>
        <w:t>(3) За заседанията си комисията води протокол, който се подписва от всички членове.</w:t>
      </w:r>
    </w:p>
    <w:p w:rsidR="0085568F" w:rsidRPr="002E2D4B" w:rsidRDefault="00360B0B">
      <w:pPr>
        <w:jc w:val="both"/>
        <w:rPr>
          <w:lang w:val="bg-BG"/>
        </w:rPr>
      </w:pPr>
      <w:r w:rsidRPr="002E2D4B">
        <w:rPr>
          <w:lang w:val="bg-BG"/>
        </w:rPr>
        <w:t>(4) В зависимост от длъжността, за която е обявен конкурсът, в състава на комисията влиза и ръководителят на съответното административно звено.</w:t>
      </w:r>
    </w:p>
    <w:p w:rsidR="0085568F" w:rsidRPr="002E2D4B" w:rsidRDefault="00360B0B">
      <w:pPr>
        <w:spacing w:before="120"/>
        <w:ind w:firstLine="990"/>
        <w:jc w:val="both"/>
        <w:rPr>
          <w:lang w:val="bg-BG"/>
        </w:rPr>
      </w:pPr>
      <w:r w:rsidRPr="002E2D4B">
        <w:rPr>
          <w:lang w:val="bg-BG"/>
        </w:rPr>
        <w:t>Чл. 140. (1) Заповедта, с която се обявява конкурсът, съдържа:</w:t>
      </w:r>
    </w:p>
    <w:p w:rsidR="0085568F" w:rsidRPr="002E2D4B" w:rsidRDefault="00360B0B">
      <w:pPr>
        <w:jc w:val="both"/>
        <w:rPr>
          <w:lang w:val="bg-BG"/>
        </w:rPr>
      </w:pPr>
      <w:r w:rsidRPr="002E2D4B">
        <w:rPr>
          <w:lang w:val="bg-BG"/>
        </w:rPr>
        <w:t>1. длъжността, за която се провежда конкурсът;</w:t>
      </w:r>
    </w:p>
    <w:p w:rsidR="0085568F" w:rsidRPr="002E2D4B" w:rsidRDefault="00360B0B">
      <w:pPr>
        <w:jc w:val="both"/>
        <w:rPr>
          <w:lang w:val="bg-BG"/>
        </w:rPr>
      </w:pPr>
      <w:r w:rsidRPr="002E2D4B">
        <w:rPr>
          <w:lang w:val="bg-BG"/>
        </w:rPr>
        <w:t>2. минималните и специфичните изисквания, предвидени в нормативните актове за заемане на длъжността;</w:t>
      </w:r>
    </w:p>
    <w:p w:rsidR="0085568F" w:rsidRPr="002E2D4B" w:rsidRDefault="00360B0B">
      <w:pPr>
        <w:jc w:val="both"/>
        <w:rPr>
          <w:lang w:val="bg-BG"/>
        </w:rPr>
      </w:pPr>
      <w:r w:rsidRPr="002E2D4B">
        <w:rPr>
          <w:lang w:val="bg-BG"/>
        </w:rPr>
        <w:t>3. специфичните изисквания за заемане на длъжността, определени от административния ръководител на съда;</w:t>
      </w:r>
    </w:p>
    <w:p w:rsidR="0085568F" w:rsidRPr="002E2D4B" w:rsidRDefault="00360B0B">
      <w:pPr>
        <w:jc w:val="both"/>
        <w:rPr>
          <w:lang w:val="bg-BG"/>
        </w:rPr>
      </w:pPr>
      <w:r w:rsidRPr="002E2D4B">
        <w:rPr>
          <w:lang w:val="bg-BG"/>
        </w:rPr>
        <w:t>4. начина на провеждане на конкурса и за оценяване на кандидатите;</w:t>
      </w:r>
    </w:p>
    <w:p w:rsidR="0085568F" w:rsidRPr="002E2D4B" w:rsidRDefault="00360B0B">
      <w:pPr>
        <w:jc w:val="both"/>
        <w:rPr>
          <w:lang w:val="bg-BG"/>
        </w:rPr>
      </w:pPr>
      <w:r w:rsidRPr="002E2D4B">
        <w:rPr>
          <w:lang w:val="bg-BG"/>
        </w:rPr>
        <w:t>5. необходимите документи, мястото и срока на подаването им;</w:t>
      </w:r>
    </w:p>
    <w:p w:rsidR="0085568F" w:rsidRPr="002E2D4B" w:rsidRDefault="00360B0B">
      <w:pPr>
        <w:jc w:val="both"/>
        <w:rPr>
          <w:lang w:val="bg-BG"/>
        </w:rPr>
      </w:pPr>
      <w:r w:rsidRPr="002E2D4B">
        <w:rPr>
          <w:lang w:val="bg-BG"/>
        </w:rPr>
        <w:t>6. общодостъпно място, на което ще се обявяват списъците или други съобщения във връзка с конкурса.</w:t>
      </w:r>
    </w:p>
    <w:p w:rsidR="0085568F" w:rsidRPr="002E2D4B" w:rsidRDefault="00360B0B">
      <w:pPr>
        <w:jc w:val="both"/>
        <w:rPr>
          <w:lang w:val="bg-BG"/>
        </w:rPr>
      </w:pPr>
      <w:r w:rsidRPr="002E2D4B">
        <w:rPr>
          <w:lang w:val="bg-BG"/>
        </w:rPr>
        <w:t>(2)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rsidR="0085568F" w:rsidRPr="002E2D4B" w:rsidRDefault="00360B0B">
      <w:pPr>
        <w:jc w:val="both"/>
        <w:rPr>
          <w:lang w:val="bg-BG"/>
        </w:rPr>
      </w:pPr>
      <w:r w:rsidRPr="002E2D4B">
        <w:rPr>
          <w:lang w:val="bg-BG"/>
        </w:rPr>
        <w:t>(3)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85568F" w:rsidRPr="002E2D4B" w:rsidRDefault="00360B0B">
      <w:pPr>
        <w:spacing w:before="120"/>
        <w:ind w:firstLine="990"/>
        <w:jc w:val="both"/>
        <w:rPr>
          <w:lang w:val="bg-BG"/>
        </w:rPr>
      </w:pPr>
      <w:r w:rsidRPr="002E2D4B">
        <w:rPr>
          <w:lang w:val="bg-BG"/>
        </w:rPr>
        <w:t>Чл. 141. (1) Кандидатите подават лично или чрез пълномощник писмено заявление за участие в конкурса.</w:t>
      </w:r>
    </w:p>
    <w:p w:rsidR="0085568F" w:rsidRPr="002E2D4B" w:rsidRDefault="00360B0B">
      <w:pPr>
        <w:jc w:val="both"/>
        <w:rPr>
          <w:lang w:val="bg-BG"/>
        </w:rPr>
      </w:pPr>
      <w:r w:rsidRPr="002E2D4B">
        <w:rPr>
          <w:lang w:val="bg-BG"/>
        </w:rPr>
        <w:t>(2) Към заявлението се прилагат:</w:t>
      </w:r>
    </w:p>
    <w:p w:rsidR="0085568F" w:rsidRPr="002E2D4B" w:rsidRDefault="00360B0B">
      <w:pPr>
        <w:jc w:val="both"/>
        <w:rPr>
          <w:lang w:val="bg-BG"/>
        </w:rPr>
      </w:pPr>
      <w:r w:rsidRPr="002E2D4B">
        <w:rPr>
          <w:lang w:val="bg-BG"/>
        </w:rPr>
        <w:t>1. декларация от кандидата, че е пълнолетен български гражданин, не е поставен под запрещение, не е осъждан за умишлено престъпление от общ характер на лишаване от свобода, не е лишен от правото да заема определена длъжност;</w:t>
      </w:r>
    </w:p>
    <w:p w:rsidR="0085568F" w:rsidRPr="002E2D4B" w:rsidRDefault="00360B0B">
      <w:pPr>
        <w:jc w:val="both"/>
        <w:rPr>
          <w:lang w:val="bg-BG"/>
        </w:rPr>
      </w:pPr>
      <w:r w:rsidRPr="002E2D4B">
        <w:rPr>
          <w:lang w:val="bg-BG"/>
        </w:rPr>
        <w:t>2. декларация от кандидата за липсата на обстоятелствата по чл. 136;</w:t>
      </w:r>
    </w:p>
    <w:p w:rsidR="0085568F" w:rsidRPr="002E2D4B" w:rsidRDefault="00360B0B">
      <w:pPr>
        <w:jc w:val="both"/>
        <w:rPr>
          <w:lang w:val="bg-BG"/>
        </w:rPr>
      </w:pPr>
      <w:r w:rsidRPr="002E2D4B">
        <w:rPr>
          <w:lang w:val="bg-BG"/>
        </w:rPr>
        <w:t>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85568F" w:rsidRPr="002E2D4B" w:rsidRDefault="00360B0B">
      <w:pPr>
        <w:jc w:val="both"/>
        <w:rPr>
          <w:lang w:val="bg-BG"/>
        </w:rPr>
      </w:pPr>
      <w:r w:rsidRPr="002E2D4B">
        <w:rPr>
          <w:lang w:val="bg-BG"/>
        </w:rPr>
        <w:t xml:space="preserve">4. копие от документите, удостоверяващи професионалния опит; </w:t>
      </w:r>
    </w:p>
    <w:p w:rsidR="0085568F" w:rsidRPr="002E2D4B" w:rsidRDefault="00360B0B">
      <w:pPr>
        <w:jc w:val="both"/>
        <w:rPr>
          <w:lang w:val="bg-BG"/>
        </w:rPr>
      </w:pPr>
      <w:r w:rsidRPr="002E2D4B">
        <w:rPr>
          <w:lang w:val="bg-BG"/>
        </w:rPr>
        <w:t>5. свидетелство за съдимост и медицинско свидетелство;</w:t>
      </w:r>
    </w:p>
    <w:p w:rsidR="0085568F" w:rsidRPr="002E2D4B" w:rsidRDefault="00360B0B">
      <w:pPr>
        <w:jc w:val="both"/>
        <w:rPr>
          <w:lang w:val="bg-BG"/>
        </w:rPr>
      </w:pPr>
      <w:r w:rsidRPr="002E2D4B">
        <w:rPr>
          <w:lang w:val="bg-BG"/>
        </w:rPr>
        <w:t>6. други документи, удостоверяващи квалификации, свързани със заемане на длъжността.</w:t>
      </w:r>
    </w:p>
    <w:p w:rsidR="0085568F" w:rsidRPr="002E2D4B" w:rsidRDefault="00360B0B">
      <w:pPr>
        <w:spacing w:before="120"/>
        <w:ind w:firstLine="990"/>
        <w:jc w:val="both"/>
        <w:rPr>
          <w:lang w:val="bg-BG"/>
        </w:rPr>
      </w:pPr>
      <w:r w:rsidRPr="002E2D4B">
        <w:rPr>
          <w:lang w:val="bg-BG"/>
        </w:rPr>
        <w:t>Чл. 142.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85568F" w:rsidRPr="002E2D4B" w:rsidRDefault="00360B0B">
      <w:pPr>
        <w:jc w:val="both"/>
        <w:rPr>
          <w:lang w:val="bg-BG"/>
        </w:rPr>
      </w:pPr>
      <w:r w:rsidRPr="002E2D4B">
        <w:rPr>
          <w:lang w:val="bg-BG"/>
        </w:rPr>
        <w:t>(2) До участие в конкурса се допускат единствено кандидатите, които напълно отговарят на посочените в обявата изисквания.</w:t>
      </w:r>
    </w:p>
    <w:p w:rsidR="0085568F" w:rsidRPr="002E2D4B" w:rsidRDefault="00360B0B">
      <w:pPr>
        <w:jc w:val="both"/>
        <w:rPr>
          <w:lang w:val="bg-BG"/>
        </w:rPr>
      </w:pPr>
      <w:r w:rsidRPr="002E2D4B">
        <w:rPr>
          <w:lang w:val="bg-BG"/>
        </w:rPr>
        <w:lastRenderedPageBreak/>
        <w:t>(3)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85568F" w:rsidRPr="002E2D4B" w:rsidRDefault="00360B0B">
      <w:pPr>
        <w:jc w:val="both"/>
        <w:rPr>
          <w:lang w:val="bg-BG"/>
        </w:rPr>
      </w:pPr>
      <w:r w:rsidRPr="002E2D4B">
        <w:rPr>
          <w:lang w:val="bg-BG"/>
        </w:rPr>
        <w:t>(4)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85568F" w:rsidRPr="002E2D4B" w:rsidRDefault="00360B0B">
      <w:pPr>
        <w:jc w:val="both"/>
        <w:rPr>
          <w:lang w:val="bg-BG"/>
        </w:rPr>
      </w:pPr>
      <w:r w:rsidRPr="002E2D4B">
        <w:rPr>
          <w:lang w:val="bg-BG"/>
        </w:rPr>
        <w:t>(5) В списъка на недопуснатите до конкурса кандидати се посочват основанията за недопускането им.</w:t>
      </w:r>
    </w:p>
    <w:p w:rsidR="0085568F" w:rsidRPr="002E2D4B" w:rsidRDefault="00360B0B">
      <w:pPr>
        <w:jc w:val="both"/>
        <w:rPr>
          <w:lang w:val="bg-BG"/>
        </w:rPr>
      </w:pPr>
      <w:r w:rsidRPr="002E2D4B">
        <w:rPr>
          <w:lang w:val="bg-BG"/>
        </w:rPr>
        <w:t>(6)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85568F" w:rsidRPr="002E2D4B" w:rsidRDefault="00360B0B">
      <w:pPr>
        <w:jc w:val="both"/>
        <w:rPr>
          <w:lang w:val="bg-BG"/>
        </w:rPr>
      </w:pPr>
      <w:r w:rsidRPr="002E2D4B">
        <w:rPr>
          <w:lang w:val="bg-BG"/>
        </w:rPr>
        <w:t>(7) Недопуснатите кандидати могат да подадат жалба до 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rsidR="0085568F" w:rsidRPr="002E2D4B" w:rsidRDefault="00360B0B">
      <w:pPr>
        <w:spacing w:before="120"/>
        <w:ind w:firstLine="990"/>
        <w:jc w:val="both"/>
        <w:rPr>
          <w:lang w:val="bg-BG"/>
        </w:rPr>
      </w:pPr>
      <w:r w:rsidRPr="002E2D4B">
        <w:rPr>
          <w:lang w:val="bg-BG"/>
        </w:rPr>
        <w:t>Чл. 143. (1) Когато няма допуснати кандидати, административният ръководител с писмена заповед прекратява конкурсната процедура.</w:t>
      </w:r>
    </w:p>
    <w:p w:rsidR="0085568F" w:rsidRPr="002E2D4B" w:rsidRDefault="00360B0B">
      <w:pPr>
        <w:jc w:val="both"/>
        <w:rPr>
          <w:lang w:val="bg-BG"/>
        </w:rPr>
      </w:pPr>
      <w:r w:rsidRPr="002E2D4B">
        <w:rPr>
          <w:lang w:val="bg-BG"/>
        </w:rPr>
        <w:t>(2) Конкурсът се провежда по обявения начин и когато допуснатият кандидат е само един.</w:t>
      </w:r>
    </w:p>
    <w:p w:rsidR="0085568F" w:rsidRPr="002E2D4B" w:rsidRDefault="00360B0B">
      <w:pPr>
        <w:spacing w:before="120"/>
        <w:ind w:firstLine="990"/>
        <w:jc w:val="both"/>
        <w:rPr>
          <w:lang w:val="bg-BG"/>
        </w:rPr>
      </w:pPr>
      <w:r w:rsidRPr="002E2D4B">
        <w:rPr>
          <w:lang w:val="bg-BG"/>
        </w:rPr>
        <w:t>Чл. 144.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85568F" w:rsidRPr="002E2D4B" w:rsidRDefault="00360B0B">
      <w:pPr>
        <w:jc w:val="both"/>
        <w:rPr>
          <w:lang w:val="bg-BG"/>
        </w:rPr>
      </w:pPr>
      <w:r w:rsidRPr="002E2D4B">
        <w:rPr>
          <w:lang w:val="bg-BG"/>
        </w:rPr>
        <w:t>(2)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85568F" w:rsidRPr="002E2D4B" w:rsidRDefault="00360B0B">
      <w:pPr>
        <w:spacing w:before="120"/>
        <w:ind w:firstLine="990"/>
        <w:jc w:val="both"/>
        <w:rPr>
          <w:lang w:val="bg-BG"/>
        </w:rPr>
      </w:pPr>
      <w:r w:rsidRPr="002E2D4B">
        <w:rPr>
          <w:lang w:val="bg-BG"/>
        </w:rPr>
        <w:t>Чл. 145.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rsidR="0085568F" w:rsidRPr="002E2D4B" w:rsidRDefault="00360B0B">
      <w:pPr>
        <w:pStyle w:val="3"/>
        <w:spacing w:after="321"/>
        <w:jc w:val="center"/>
        <w:rPr>
          <w:b/>
          <w:bCs/>
          <w:lang w:val="bg-BG"/>
        </w:rPr>
      </w:pPr>
      <w:r w:rsidRPr="002E2D4B">
        <w:rPr>
          <w:b/>
          <w:bCs/>
          <w:lang w:val="bg-BG"/>
        </w:rPr>
        <w:t>Глава двадесет и първа</w:t>
      </w:r>
      <w:r w:rsidRPr="002E2D4B">
        <w:rPr>
          <w:b/>
          <w:bCs/>
          <w:lang w:val="bg-BG"/>
        </w:rPr>
        <w:br/>
        <w:t>ПРАВА И ЗАДЪЛЖЕНИЯ НА СЪДЕБНИТЕ СЛУЖИТЕЛИ</w:t>
      </w:r>
    </w:p>
    <w:p w:rsidR="0085568F" w:rsidRPr="002E2D4B" w:rsidRDefault="00360B0B">
      <w:pPr>
        <w:spacing w:before="120"/>
        <w:ind w:firstLine="990"/>
        <w:jc w:val="both"/>
        <w:rPr>
          <w:lang w:val="bg-BG"/>
        </w:rPr>
      </w:pPr>
      <w:r w:rsidRPr="002E2D4B">
        <w:rPr>
          <w:lang w:val="bg-BG"/>
        </w:rPr>
        <w:t xml:space="preserve">Чл. 146. (1) Съдебните служители са длъжни да изпълняват задълженията си в съответствие със своите индивидуални длъжностни характеристики. </w:t>
      </w:r>
    </w:p>
    <w:p w:rsidR="0085568F" w:rsidRPr="002E2D4B" w:rsidRDefault="00360B0B">
      <w:pPr>
        <w:jc w:val="both"/>
        <w:rPr>
          <w:lang w:val="bg-BG"/>
        </w:rPr>
      </w:pPr>
      <w:r w:rsidRPr="002E2D4B">
        <w:rPr>
          <w:lang w:val="bg-BG"/>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85568F" w:rsidRPr="002E2D4B" w:rsidRDefault="00360B0B">
      <w:pPr>
        <w:jc w:val="both"/>
        <w:rPr>
          <w:lang w:val="bg-BG"/>
        </w:rPr>
      </w:pPr>
      <w:r w:rsidRPr="002E2D4B">
        <w:rPr>
          <w:lang w:val="bg-BG"/>
        </w:rPr>
        <w:t>(3) При служебна необходимост съдебният служител е длъжен да изпълнява служебните си задължения и в извънработно време.</w:t>
      </w:r>
    </w:p>
    <w:p w:rsidR="0085568F" w:rsidRPr="002E2D4B" w:rsidRDefault="00360B0B">
      <w:pPr>
        <w:jc w:val="both"/>
        <w:rPr>
          <w:lang w:val="bg-BG"/>
        </w:rPr>
      </w:pPr>
      <w:r w:rsidRPr="002E2D4B">
        <w:rPr>
          <w:lang w:val="bg-BG"/>
        </w:rPr>
        <w:t>(4)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85568F" w:rsidRPr="002E2D4B" w:rsidRDefault="00360B0B">
      <w:pPr>
        <w:spacing w:before="120"/>
        <w:ind w:firstLine="990"/>
        <w:jc w:val="both"/>
        <w:rPr>
          <w:lang w:val="bg-BG"/>
        </w:rPr>
      </w:pPr>
      <w:r w:rsidRPr="002E2D4B">
        <w:rPr>
          <w:lang w:val="bg-BG"/>
        </w:rPr>
        <w:t xml:space="preserve">Чл. 147. (1) Работното време на администрацията на съда е от 8,30 до 17 ч. с половин час обедна почивка. </w:t>
      </w:r>
    </w:p>
    <w:p w:rsidR="0085568F" w:rsidRPr="002E2D4B" w:rsidRDefault="00360B0B">
      <w:pPr>
        <w:jc w:val="both"/>
        <w:rPr>
          <w:lang w:val="bg-BG"/>
        </w:rPr>
      </w:pPr>
      <w:r w:rsidRPr="002E2D4B">
        <w:rPr>
          <w:lang w:val="bg-BG"/>
        </w:rPr>
        <w:t>(2) Съдебните служители са длъжни да спазват работното време и да го използват за изпълнение на служебните си задължения.</w:t>
      </w:r>
    </w:p>
    <w:p w:rsidR="0085568F" w:rsidRPr="002E2D4B" w:rsidRDefault="00360B0B">
      <w:pPr>
        <w:spacing w:before="120"/>
        <w:ind w:firstLine="990"/>
        <w:jc w:val="both"/>
        <w:rPr>
          <w:lang w:val="bg-BG"/>
        </w:rPr>
      </w:pPr>
      <w:r w:rsidRPr="002E2D4B">
        <w:rPr>
          <w:lang w:val="bg-BG"/>
        </w:rPr>
        <w:t xml:space="preserve">Чл. 148.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85568F" w:rsidRPr="002E2D4B" w:rsidRDefault="00360B0B">
      <w:pPr>
        <w:jc w:val="both"/>
        <w:rPr>
          <w:lang w:val="bg-BG"/>
        </w:rPr>
      </w:pPr>
      <w:r w:rsidRPr="002E2D4B">
        <w:rPr>
          <w:lang w:val="bg-BG"/>
        </w:rPr>
        <w:t>(2) По време на инвентаризация справки по дела се извършват по реда и в часове, определени със заповед на административния ръководител.</w:t>
      </w:r>
    </w:p>
    <w:p w:rsidR="0085568F" w:rsidRPr="002E2D4B" w:rsidRDefault="00360B0B">
      <w:pPr>
        <w:spacing w:before="120"/>
        <w:ind w:firstLine="990"/>
        <w:jc w:val="both"/>
        <w:rPr>
          <w:lang w:val="bg-BG"/>
        </w:rPr>
      </w:pPr>
      <w:r w:rsidRPr="002E2D4B">
        <w:rPr>
          <w:lang w:val="bg-BG"/>
        </w:rPr>
        <w:lastRenderedPageBreak/>
        <w:t>Чл. 149.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85568F" w:rsidRPr="002E2D4B" w:rsidRDefault="00360B0B">
      <w:pPr>
        <w:jc w:val="both"/>
        <w:rPr>
          <w:lang w:val="bg-BG"/>
        </w:rPr>
      </w:pPr>
      <w:r w:rsidRPr="002E2D4B">
        <w:rPr>
          <w:lang w:val="bg-BG"/>
        </w:rPr>
        <w:t>(2) Съдебните служители са политически неутрални при изпълнение на служебните си задължения.</w:t>
      </w:r>
    </w:p>
    <w:p w:rsidR="0085568F" w:rsidRPr="002E2D4B" w:rsidRDefault="00360B0B">
      <w:pPr>
        <w:jc w:val="both"/>
        <w:rPr>
          <w:lang w:val="bg-BG"/>
        </w:rPr>
      </w:pPr>
      <w:r w:rsidRPr="002E2D4B">
        <w:rPr>
          <w:lang w:val="bg-BG"/>
        </w:rPr>
        <w:t>(3) Съдебните служители спазват Етичния кодекс на съдебните служители, приет от ВСС.</w:t>
      </w:r>
    </w:p>
    <w:p w:rsidR="0085568F" w:rsidRPr="002E2D4B" w:rsidRDefault="00360B0B">
      <w:pPr>
        <w:jc w:val="both"/>
        <w:rPr>
          <w:lang w:val="bg-BG"/>
        </w:rPr>
      </w:pPr>
      <w:r w:rsidRPr="002E2D4B">
        <w:rPr>
          <w:lang w:val="bg-BG"/>
        </w:rPr>
        <w:t>(4) Съдебните служители са длъжни да изпълняват служебните си задължения в делово облекло и да носят табелка с името и длъжността си.</w:t>
      </w:r>
    </w:p>
    <w:p w:rsidR="0085568F" w:rsidRPr="002E2D4B" w:rsidRDefault="00360B0B">
      <w:pPr>
        <w:spacing w:before="120"/>
        <w:ind w:firstLine="990"/>
        <w:jc w:val="both"/>
        <w:rPr>
          <w:lang w:val="bg-BG"/>
        </w:rPr>
      </w:pPr>
      <w:r w:rsidRPr="002E2D4B">
        <w:rPr>
          <w:lang w:val="bg-BG"/>
        </w:rPr>
        <w:t>Чл. 150. (1) Съдебните служители задължително се застраховат срещу злополука за сметка на бюджета на съдебната власт.</w:t>
      </w:r>
    </w:p>
    <w:p w:rsidR="0085568F" w:rsidRPr="002E2D4B" w:rsidRDefault="00360B0B">
      <w:pPr>
        <w:jc w:val="both"/>
        <w:rPr>
          <w:lang w:val="bg-BG"/>
        </w:rPr>
      </w:pPr>
      <w:r w:rsidRPr="002E2D4B">
        <w:rPr>
          <w:lang w:val="bg-BG"/>
        </w:rPr>
        <w:t>(2) Задължителното обществено и здравно осигуряване на съдебния служител се извършва за сметка на бюджета на съдебната власт.</w:t>
      </w:r>
    </w:p>
    <w:p w:rsidR="0085568F" w:rsidRPr="002E2D4B" w:rsidRDefault="00360B0B">
      <w:pPr>
        <w:spacing w:before="120"/>
        <w:ind w:firstLine="990"/>
        <w:jc w:val="both"/>
        <w:rPr>
          <w:lang w:val="bg-BG"/>
        </w:rPr>
      </w:pPr>
      <w:r w:rsidRPr="002E2D4B">
        <w:rPr>
          <w:lang w:val="bg-BG"/>
        </w:rPr>
        <w:t>Чл. 151.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85568F" w:rsidRPr="002E2D4B" w:rsidRDefault="00360B0B">
      <w:pPr>
        <w:jc w:val="both"/>
        <w:rPr>
          <w:lang w:val="bg-BG"/>
        </w:rPr>
      </w:pPr>
      <w:r w:rsidRPr="002E2D4B">
        <w:rPr>
          <w:lang w:val="bg-BG"/>
        </w:rPr>
        <w:t>(2)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85568F" w:rsidRPr="002E2D4B" w:rsidRDefault="00360B0B">
      <w:pPr>
        <w:jc w:val="both"/>
        <w:rPr>
          <w:lang w:val="bg-BG"/>
        </w:rPr>
      </w:pPr>
      <w:r w:rsidRPr="002E2D4B">
        <w:rPr>
          <w:lang w:val="bg-BG"/>
        </w:rPr>
        <w:t xml:space="preserve">(3) При преминаване от един орган на съдебната власт в друг съдебният служител запазва придобития ранг. </w:t>
      </w:r>
    </w:p>
    <w:p w:rsidR="0085568F" w:rsidRPr="002E2D4B" w:rsidRDefault="00360B0B">
      <w:pPr>
        <w:jc w:val="both"/>
        <w:rPr>
          <w:lang w:val="bg-BG"/>
        </w:rPr>
      </w:pPr>
      <w:r w:rsidRPr="002E2D4B">
        <w:rPr>
          <w:lang w:val="bg-BG"/>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85568F" w:rsidRPr="002E2D4B" w:rsidRDefault="00360B0B">
      <w:pPr>
        <w:spacing w:before="120"/>
        <w:ind w:firstLine="990"/>
        <w:jc w:val="both"/>
        <w:rPr>
          <w:lang w:val="bg-BG"/>
        </w:rPr>
      </w:pPr>
      <w:r w:rsidRPr="002E2D4B">
        <w:rPr>
          <w:lang w:val="bg-BG"/>
        </w:rPr>
        <w:t xml:space="preserve">Чл. 152. Съдебните служители имат право да получават ежегодно суми за облекло в размер до две </w:t>
      </w:r>
      <w:proofErr w:type="spellStart"/>
      <w:r w:rsidRPr="002E2D4B">
        <w:rPr>
          <w:lang w:val="bg-BG"/>
        </w:rPr>
        <w:t>средномесечни</w:t>
      </w:r>
      <w:proofErr w:type="spellEnd"/>
      <w:r w:rsidRPr="002E2D4B">
        <w:rPr>
          <w:lang w:val="bg-BG"/>
        </w:rPr>
        <w:t xml:space="preserve"> заплати на заетите в бюджетната сфера.</w:t>
      </w:r>
    </w:p>
    <w:p w:rsidR="0085568F" w:rsidRPr="002E2D4B" w:rsidRDefault="00360B0B">
      <w:pPr>
        <w:spacing w:before="120"/>
        <w:ind w:firstLine="990"/>
        <w:jc w:val="both"/>
        <w:rPr>
          <w:lang w:val="bg-BG"/>
        </w:rPr>
      </w:pPr>
      <w:r w:rsidRPr="002E2D4B">
        <w:rPr>
          <w:lang w:val="bg-BG"/>
        </w:rPr>
        <w:t>Чл. 153.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85568F" w:rsidRPr="002E2D4B" w:rsidRDefault="00360B0B">
      <w:pPr>
        <w:spacing w:before="120"/>
        <w:ind w:firstLine="990"/>
        <w:jc w:val="both"/>
        <w:rPr>
          <w:lang w:val="bg-BG"/>
        </w:rPr>
      </w:pPr>
      <w:r w:rsidRPr="002E2D4B">
        <w:rPr>
          <w:lang w:val="bg-BG"/>
        </w:rPr>
        <w:t>Чл. 154.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rsidR="0085568F" w:rsidRPr="002E2D4B" w:rsidRDefault="00360B0B">
      <w:pPr>
        <w:spacing w:before="120"/>
        <w:ind w:firstLine="990"/>
        <w:jc w:val="both"/>
        <w:rPr>
          <w:lang w:val="bg-BG"/>
        </w:rPr>
      </w:pPr>
      <w:r w:rsidRPr="002E2D4B">
        <w:rPr>
          <w:lang w:val="bg-BG"/>
        </w:rPr>
        <w:t>Чл. 155.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85568F" w:rsidRPr="002E2D4B" w:rsidRDefault="00360B0B">
      <w:pPr>
        <w:spacing w:before="120"/>
        <w:ind w:firstLine="990"/>
        <w:jc w:val="both"/>
        <w:rPr>
          <w:lang w:val="bg-BG"/>
        </w:rPr>
      </w:pPr>
      <w:r w:rsidRPr="002E2D4B">
        <w:rPr>
          <w:lang w:val="bg-BG"/>
        </w:rPr>
        <w:t>Чл. 156. (1) Съдебните служители могат да образуват и членуват в организации, които защитават професионалните им интереси.</w:t>
      </w:r>
    </w:p>
    <w:p w:rsidR="0085568F" w:rsidRPr="002E2D4B" w:rsidRDefault="00360B0B">
      <w:pPr>
        <w:jc w:val="both"/>
        <w:rPr>
          <w:lang w:val="bg-BG"/>
        </w:rPr>
      </w:pPr>
      <w:r w:rsidRPr="002E2D4B">
        <w:rPr>
          <w:lang w:val="bg-BG"/>
        </w:rPr>
        <w:t>(2) Организациите по ал. 1 не могат да членуват във федерации и конфедерации на синдикални организации на работници и служители.</w:t>
      </w:r>
    </w:p>
    <w:p w:rsidR="0085568F" w:rsidRPr="002E2D4B" w:rsidRDefault="00360B0B">
      <w:pPr>
        <w:spacing w:before="120"/>
        <w:ind w:firstLine="990"/>
        <w:jc w:val="both"/>
        <w:rPr>
          <w:lang w:val="bg-BG"/>
        </w:rPr>
      </w:pPr>
      <w:r w:rsidRPr="002E2D4B">
        <w:rPr>
          <w:lang w:val="bg-BG"/>
        </w:rPr>
        <w:t>Чл. 157.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rsidR="0085568F" w:rsidRPr="002E2D4B" w:rsidRDefault="00360B0B">
      <w:pPr>
        <w:pStyle w:val="3"/>
        <w:spacing w:after="321"/>
        <w:jc w:val="center"/>
        <w:rPr>
          <w:b/>
          <w:bCs/>
          <w:lang w:val="bg-BG"/>
        </w:rPr>
      </w:pPr>
      <w:r w:rsidRPr="002E2D4B">
        <w:rPr>
          <w:b/>
          <w:bCs/>
          <w:lang w:val="bg-BG"/>
        </w:rPr>
        <w:t>Глава двадесет и втора</w:t>
      </w:r>
      <w:r w:rsidRPr="002E2D4B">
        <w:rPr>
          <w:b/>
          <w:bCs/>
          <w:lang w:val="bg-BG"/>
        </w:rPr>
        <w:br/>
        <w:t>АТЕСТИРАНЕ И ПОВИШАВАНЕ В РАНГ</w:t>
      </w:r>
    </w:p>
    <w:p w:rsidR="0085568F" w:rsidRPr="002E2D4B" w:rsidRDefault="00360B0B">
      <w:pPr>
        <w:spacing w:before="120"/>
        <w:ind w:firstLine="990"/>
        <w:jc w:val="both"/>
        <w:rPr>
          <w:lang w:val="bg-BG"/>
        </w:rPr>
      </w:pPr>
      <w:r w:rsidRPr="002E2D4B">
        <w:rPr>
          <w:lang w:val="bg-BG"/>
        </w:rPr>
        <w:t>Чл. 158. (1) Всеки съдебен служител при доказана добра професионална квалификация може да бъде повишен в ранг след атестиране.</w:t>
      </w:r>
    </w:p>
    <w:p w:rsidR="0085568F" w:rsidRPr="002E2D4B" w:rsidRDefault="00360B0B">
      <w:pPr>
        <w:jc w:val="both"/>
        <w:rPr>
          <w:lang w:val="bg-BG"/>
        </w:rPr>
      </w:pPr>
      <w:r w:rsidRPr="002E2D4B">
        <w:rPr>
          <w:lang w:val="bg-BG"/>
        </w:rPr>
        <w:lastRenderedPageBreak/>
        <w:t>(2) Атестирането на съдебните служители има за цел:</w:t>
      </w:r>
    </w:p>
    <w:p w:rsidR="0085568F" w:rsidRPr="002E2D4B" w:rsidRDefault="00360B0B">
      <w:pPr>
        <w:jc w:val="both"/>
        <w:rPr>
          <w:lang w:val="bg-BG"/>
        </w:rPr>
      </w:pPr>
      <w:r w:rsidRPr="002E2D4B">
        <w:rPr>
          <w:lang w:val="bg-BG"/>
        </w:rPr>
        <w:t>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85568F" w:rsidRPr="002E2D4B" w:rsidRDefault="00360B0B">
      <w:pPr>
        <w:jc w:val="both"/>
        <w:rPr>
          <w:lang w:val="bg-BG"/>
        </w:rPr>
      </w:pPr>
      <w:r w:rsidRPr="002E2D4B">
        <w:rPr>
          <w:lang w:val="bg-BG"/>
        </w:rPr>
        <w:t>2. справедливо възнаграждение на съдебните служители за приноса им към работата на съдебната администрация;</w:t>
      </w:r>
    </w:p>
    <w:p w:rsidR="0085568F" w:rsidRPr="002E2D4B" w:rsidRDefault="00360B0B">
      <w:pPr>
        <w:jc w:val="both"/>
        <w:rPr>
          <w:lang w:val="bg-BG"/>
        </w:rPr>
      </w:pPr>
      <w:r w:rsidRPr="002E2D4B">
        <w:rPr>
          <w:lang w:val="bg-BG"/>
        </w:rPr>
        <w:t>3. подобряване на служебните взаимоотношения и работата в екип;</w:t>
      </w:r>
    </w:p>
    <w:p w:rsidR="0085568F" w:rsidRPr="002E2D4B" w:rsidRDefault="00360B0B">
      <w:pPr>
        <w:jc w:val="both"/>
        <w:rPr>
          <w:lang w:val="bg-BG"/>
        </w:rPr>
      </w:pPr>
      <w:r w:rsidRPr="002E2D4B">
        <w:rPr>
          <w:lang w:val="bg-BG"/>
        </w:rPr>
        <w:t>4. осъществяване на прозрачна и справедлива процедура за професионално развитие.</w:t>
      </w:r>
    </w:p>
    <w:p w:rsidR="0085568F" w:rsidRPr="002E2D4B" w:rsidRDefault="00360B0B">
      <w:pPr>
        <w:spacing w:before="120"/>
        <w:ind w:firstLine="990"/>
        <w:jc w:val="both"/>
        <w:rPr>
          <w:lang w:val="bg-BG"/>
        </w:rPr>
      </w:pPr>
      <w:r w:rsidRPr="002E2D4B">
        <w:rPr>
          <w:lang w:val="bg-BG"/>
        </w:rPr>
        <w:t>Чл. 159. Ранговете, в които съдебните служители могат да бъдат повишавани при работата си в съда, са от пета до първа степен във възходяща степен.</w:t>
      </w:r>
    </w:p>
    <w:p w:rsidR="0085568F" w:rsidRPr="002E2D4B" w:rsidRDefault="00360B0B">
      <w:pPr>
        <w:spacing w:before="120"/>
        <w:ind w:firstLine="990"/>
        <w:jc w:val="both"/>
        <w:rPr>
          <w:lang w:val="bg-BG"/>
        </w:rPr>
      </w:pPr>
      <w:r w:rsidRPr="002E2D4B">
        <w:rPr>
          <w:lang w:val="bg-BG"/>
        </w:rPr>
        <w:t>Чл. 160. При повишаване в ранг съдебният служител получава и по-високо възнаграждение за ранг в размер, определен от ВСС.</w:t>
      </w:r>
    </w:p>
    <w:p w:rsidR="0085568F" w:rsidRPr="002E2D4B" w:rsidRDefault="00360B0B">
      <w:pPr>
        <w:spacing w:before="120"/>
        <w:ind w:firstLine="990"/>
        <w:jc w:val="both"/>
        <w:rPr>
          <w:lang w:val="bg-BG"/>
        </w:rPr>
      </w:pPr>
      <w:r w:rsidRPr="002E2D4B">
        <w:rPr>
          <w:lang w:val="bg-BG"/>
        </w:rPr>
        <w:t>Чл. 161. (1) Атестирането на съдебните служители се извършва ежегодно.</w:t>
      </w:r>
    </w:p>
    <w:p w:rsidR="0085568F" w:rsidRPr="002E2D4B" w:rsidRDefault="00360B0B">
      <w:pPr>
        <w:jc w:val="both"/>
        <w:rPr>
          <w:lang w:val="bg-BG"/>
        </w:rPr>
      </w:pPr>
      <w:r w:rsidRPr="002E2D4B">
        <w:rPr>
          <w:lang w:val="bg-BG"/>
        </w:rPr>
        <w:t>(2) Оценяването на изпълнението на длъжността обхваща периода от 1 декември на предходната година до 30 ноември следващата година.</w:t>
      </w:r>
    </w:p>
    <w:p w:rsidR="0085568F" w:rsidRPr="002E2D4B" w:rsidRDefault="00360B0B">
      <w:pPr>
        <w:jc w:val="both"/>
        <w:rPr>
          <w:lang w:val="bg-BG"/>
        </w:rPr>
      </w:pPr>
      <w:r w:rsidRPr="002E2D4B">
        <w:rPr>
          <w:lang w:val="bg-BG"/>
        </w:rPr>
        <w:t xml:space="preserve">(3)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85568F" w:rsidRPr="002E2D4B" w:rsidRDefault="00360B0B">
      <w:pPr>
        <w:jc w:val="both"/>
        <w:rPr>
          <w:lang w:val="bg-BG"/>
        </w:rPr>
      </w:pPr>
      <w:r w:rsidRPr="002E2D4B">
        <w:rPr>
          <w:lang w:val="bg-BG"/>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85568F" w:rsidRPr="002E2D4B" w:rsidRDefault="00360B0B">
      <w:pPr>
        <w:spacing w:before="120"/>
        <w:ind w:firstLine="990"/>
        <w:jc w:val="both"/>
        <w:rPr>
          <w:lang w:val="bg-BG"/>
        </w:rPr>
      </w:pPr>
      <w:r w:rsidRPr="002E2D4B">
        <w:rPr>
          <w:lang w:val="bg-BG"/>
        </w:rPr>
        <w:t>Чл. 162.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85568F" w:rsidRPr="002E2D4B" w:rsidRDefault="00360B0B">
      <w:pPr>
        <w:jc w:val="both"/>
        <w:rPr>
          <w:lang w:val="bg-BG"/>
        </w:rPr>
      </w:pPr>
      <w:r w:rsidRPr="002E2D4B">
        <w:rPr>
          <w:lang w:val="bg-BG"/>
        </w:rPr>
        <w:t>(2)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85568F" w:rsidRPr="002E2D4B" w:rsidRDefault="00360B0B">
      <w:pPr>
        <w:spacing w:before="120"/>
        <w:ind w:firstLine="990"/>
        <w:jc w:val="both"/>
        <w:rPr>
          <w:lang w:val="bg-BG"/>
        </w:rPr>
      </w:pPr>
      <w:r w:rsidRPr="002E2D4B">
        <w:rPr>
          <w:lang w:val="bg-BG"/>
        </w:rPr>
        <w:t>Чл. 163. (1) Атестирането включва два етапа:</w:t>
      </w:r>
    </w:p>
    <w:p w:rsidR="0085568F" w:rsidRPr="002E2D4B" w:rsidRDefault="00360B0B">
      <w:pPr>
        <w:jc w:val="both"/>
        <w:rPr>
          <w:lang w:val="bg-BG"/>
        </w:rPr>
      </w:pPr>
      <w:r w:rsidRPr="002E2D4B">
        <w:rPr>
          <w:lang w:val="bg-BG"/>
        </w:rPr>
        <w:t xml:space="preserve">1. изготвяне на работен план: от 1 декември до 31 декември; </w:t>
      </w:r>
    </w:p>
    <w:p w:rsidR="0085568F" w:rsidRPr="002E2D4B" w:rsidRDefault="00360B0B">
      <w:pPr>
        <w:jc w:val="both"/>
        <w:rPr>
          <w:lang w:val="bg-BG"/>
        </w:rPr>
      </w:pPr>
      <w:r w:rsidRPr="002E2D4B">
        <w:rPr>
          <w:lang w:val="bg-BG"/>
        </w:rPr>
        <w:t xml:space="preserve">2. изготвяне на оценка и вписване на резултатите в атестационен формуляр: от 1 ноември до 30 ноември. </w:t>
      </w:r>
    </w:p>
    <w:p w:rsidR="0085568F" w:rsidRPr="002E2D4B" w:rsidRDefault="00360B0B">
      <w:pPr>
        <w:jc w:val="both"/>
        <w:rPr>
          <w:lang w:val="bg-BG"/>
        </w:rPr>
      </w:pPr>
      <w:r w:rsidRPr="002E2D4B">
        <w:rPr>
          <w:lang w:val="bg-BG"/>
        </w:rPr>
        <w:t>(2) При необходимост комисията провежда междинни срещи със съответния съдебен служител.</w:t>
      </w:r>
    </w:p>
    <w:p w:rsidR="0085568F" w:rsidRPr="002E2D4B" w:rsidRDefault="00360B0B">
      <w:pPr>
        <w:jc w:val="both"/>
        <w:rPr>
          <w:lang w:val="bg-BG"/>
        </w:rPr>
      </w:pPr>
      <w:r w:rsidRPr="002E2D4B">
        <w:rPr>
          <w:lang w:val="bg-BG"/>
        </w:rPr>
        <w:t>(3) Ако съдебният служител е отсъствал повече от половината на даден период за атестиране, същият ще се атестира през следващия период.</w:t>
      </w:r>
    </w:p>
    <w:p w:rsidR="0085568F" w:rsidRPr="002E2D4B" w:rsidRDefault="00360B0B">
      <w:pPr>
        <w:jc w:val="both"/>
        <w:rPr>
          <w:lang w:val="bg-BG"/>
        </w:rPr>
      </w:pPr>
      <w:r w:rsidRPr="002E2D4B">
        <w:rPr>
          <w:lang w:val="bg-BG"/>
        </w:rPr>
        <w:t>(4) Служителите, постъпили на длъжност в съответния съд след 1 декември, се атестират през следващия атестационен период.</w:t>
      </w:r>
    </w:p>
    <w:p w:rsidR="0085568F" w:rsidRPr="002E2D4B" w:rsidRDefault="00360B0B">
      <w:pPr>
        <w:spacing w:before="120"/>
        <w:ind w:firstLine="990"/>
        <w:jc w:val="both"/>
        <w:rPr>
          <w:lang w:val="bg-BG"/>
        </w:rPr>
      </w:pPr>
      <w:r w:rsidRPr="002E2D4B">
        <w:rPr>
          <w:lang w:val="bg-BG"/>
        </w:rPr>
        <w:t>Чл. 164.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rsidR="0085568F" w:rsidRPr="002E2D4B" w:rsidRDefault="00360B0B">
      <w:pPr>
        <w:spacing w:before="120"/>
        <w:ind w:firstLine="990"/>
        <w:jc w:val="both"/>
        <w:rPr>
          <w:lang w:val="bg-BG"/>
        </w:rPr>
      </w:pPr>
      <w:r w:rsidRPr="002E2D4B">
        <w:rPr>
          <w:lang w:val="bg-BG"/>
        </w:rPr>
        <w:t xml:space="preserve">Чл. 165. (1) Показателите, по които се оценяват съдебните служители, са, както следва: </w:t>
      </w:r>
    </w:p>
    <w:p w:rsidR="0085568F" w:rsidRPr="002E2D4B" w:rsidRDefault="00360B0B">
      <w:pPr>
        <w:jc w:val="both"/>
        <w:rPr>
          <w:lang w:val="bg-BG"/>
        </w:rPr>
      </w:pPr>
      <w:r w:rsidRPr="002E2D4B">
        <w:rPr>
          <w:lang w:val="bg-BG"/>
        </w:rPr>
        <w:t>1. качествено изпълнение на задълженията – до 4 точки;</w:t>
      </w:r>
    </w:p>
    <w:p w:rsidR="0085568F" w:rsidRPr="002E2D4B" w:rsidRDefault="00360B0B">
      <w:pPr>
        <w:jc w:val="both"/>
        <w:rPr>
          <w:lang w:val="bg-BG"/>
        </w:rPr>
      </w:pPr>
      <w:r w:rsidRPr="002E2D4B">
        <w:rPr>
          <w:lang w:val="bg-BG"/>
        </w:rPr>
        <w:t>2. срочно изпълнение на задълженията – до 4 точки;</w:t>
      </w:r>
    </w:p>
    <w:p w:rsidR="0085568F" w:rsidRPr="002E2D4B" w:rsidRDefault="00360B0B">
      <w:pPr>
        <w:jc w:val="both"/>
        <w:rPr>
          <w:lang w:val="bg-BG"/>
        </w:rPr>
      </w:pPr>
      <w:r w:rsidRPr="002E2D4B">
        <w:rPr>
          <w:lang w:val="bg-BG"/>
        </w:rPr>
        <w:t>3. способност за самостоятелна работа – до 4 точки;</w:t>
      </w:r>
    </w:p>
    <w:p w:rsidR="0085568F" w:rsidRPr="002E2D4B" w:rsidRDefault="00360B0B">
      <w:pPr>
        <w:jc w:val="both"/>
        <w:rPr>
          <w:lang w:val="bg-BG"/>
        </w:rPr>
      </w:pPr>
      <w:r w:rsidRPr="002E2D4B">
        <w:rPr>
          <w:lang w:val="bg-BG"/>
        </w:rPr>
        <w:t>4. степен на подготвеност и възможност за работа с информационни технологии – до 3 точки;</w:t>
      </w:r>
    </w:p>
    <w:p w:rsidR="0085568F" w:rsidRPr="002E2D4B" w:rsidRDefault="00360B0B">
      <w:pPr>
        <w:jc w:val="both"/>
        <w:rPr>
          <w:lang w:val="bg-BG"/>
        </w:rPr>
      </w:pPr>
      <w:r w:rsidRPr="002E2D4B">
        <w:rPr>
          <w:lang w:val="bg-BG"/>
        </w:rPr>
        <w:t>5. степен на подготвеност и способност за работа с нормативни актове – до 3 точки;</w:t>
      </w:r>
    </w:p>
    <w:p w:rsidR="0085568F" w:rsidRPr="002E2D4B" w:rsidRDefault="00360B0B">
      <w:pPr>
        <w:jc w:val="both"/>
        <w:rPr>
          <w:lang w:val="bg-BG"/>
        </w:rPr>
      </w:pPr>
      <w:r w:rsidRPr="002E2D4B">
        <w:rPr>
          <w:lang w:val="bg-BG"/>
        </w:rPr>
        <w:lastRenderedPageBreak/>
        <w:t>6. усъвършенстване на професионалните знания и умения – до 3 точки;</w:t>
      </w:r>
    </w:p>
    <w:p w:rsidR="0085568F" w:rsidRPr="002E2D4B" w:rsidRDefault="00360B0B">
      <w:pPr>
        <w:jc w:val="both"/>
        <w:rPr>
          <w:lang w:val="bg-BG"/>
        </w:rPr>
      </w:pPr>
      <w:r w:rsidRPr="002E2D4B">
        <w:rPr>
          <w:lang w:val="bg-BG"/>
        </w:rPr>
        <w:t>7. инициативност, поемане на извънредна работа – до 4 точки;</w:t>
      </w:r>
    </w:p>
    <w:p w:rsidR="0085568F" w:rsidRPr="002E2D4B" w:rsidRDefault="00360B0B">
      <w:pPr>
        <w:jc w:val="both"/>
        <w:rPr>
          <w:lang w:val="bg-BG"/>
        </w:rPr>
      </w:pPr>
      <w:r w:rsidRPr="002E2D4B">
        <w:rPr>
          <w:lang w:val="bg-BG"/>
        </w:rPr>
        <w:t xml:space="preserve">8. взаимоотношения на съдебния служител с останалите служители – до 3 точки; </w:t>
      </w:r>
    </w:p>
    <w:p w:rsidR="0085568F" w:rsidRPr="002E2D4B" w:rsidRDefault="00360B0B">
      <w:pPr>
        <w:jc w:val="both"/>
        <w:rPr>
          <w:lang w:val="bg-BG"/>
        </w:rPr>
      </w:pPr>
      <w:r w:rsidRPr="002E2D4B">
        <w:rPr>
          <w:lang w:val="bg-BG"/>
        </w:rPr>
        <w:t>9. взаимоотношения на съдебния служител с магистрати – до 3 точки;</w:t>
      </w:r>
    </w:p>
    <w:p w:rsidR="0085568F" w:rsidRPr="002E2D4B" w:rsidRDefault="00360B0B">
      <w:pPr>
        <w:jc w:val="both"/>
        <w:rPr>
          <w:lang w:val="bg-BG"/>
        </w:rPr>
      </w:pPr>
      <w:r w:rsidRPr="002E2D4B">
        <w:rPr>
          <w:lang w:val="bg-BG"/>
        </w:rPr>
        <w:t>10. способност за работа в екип – до 4 точки;</w:t>
      </w:r>
    </w:p>
    <w:p w:rsidR="0085568F" w:rsidRPr="002E2D4B" w:rsidRDefault="00360B0B">
      <w:pPr>
        <w:jc w:val="both"/>
        <w:rPr>
          <w:lang w:val="bg-BG"/>
        </w:rPr>
      </w:pPr>
      <w:r w:rsidRPr="002E2D4B">
        <w:rPr>
          <w:lang w:val="bg-BG"/>
        </w:rPr>
        <w:t xml:space="preserve">11. </w:t>
      </w:r>
      <w:proofErr w:type="spellStart"/>
      <w:r w:rsidRPr="002E2D4B">
        <w:rPr>
          <w:lang w:val="bg-BG"/>
        </w:rPr>
        <w:t>конфиденциалност</w:t>
      </w:r>
      <w:proofErr w:type="spellEnd"/>
      <w:r w:rsidRPr="002E2D4B">
        <w:rPr>
          <w:lang w:val="bg-BG"/>
        </w:rPr>
        <w:t xml:space="preserve"> при изпълнение на задълженията – до 3 точки; </w:t>
      </w:r>
    </w:p>
    <w:p w:rsidR="0085568F" w:rsidRPr="002E2D4B" w:rsidRDefault="00360B0B">
      <w:pPr>
        <w:jc w:val="both"/>
        <w:rPr>
          <w:lang w:val="bg-BG"/>
        </w:rPr>
      </w:pPr>
      <w:r w:rsidRPr="002E2D4B">
        <w:rPr>
          <w:lang w:val="bg-BG"/>
        </w:rPr>
        <w:t>12. поведение при работа с граждани – до 4 точки;</w:t>
      </w:r>
    </w:p>
    <w:p w:rsidR="0085568F" w:rsidRPr="002E2D4B" w:rsidRDefault="00360B0B">
      <w:pPr>
        <w:jc w:val="both"/>
        <w:rPr>
          <w:lang w:val="bg-BG"/>
        </w:rPr>
      </w:pPr>
      <w:r w:rsidRPr="002E2D4B">
        <w:rPr>
          <w:lang w:val="bg-BG"/>
        </w:rPr>
        <w:t xml:space="preserve">13. </w:t>
      </w:r>
      <w:proofErr w:type="spellStart"/>
      <w:r w:rsidRPr="002E2D4B">
        <w:rPr>
          <w:lang w:val="bg-BG"/>
        </w:rPr>
        <w:t>равнопоставено</w:t>
      </w:r>
      <w:proofErr w:type="spellEnd"/>
      <w:r w:rsidRPr="002E2D4B">
        <w:rPr>
          <w:lang w:val="bg-BG"/>
        </w:rPr>
        <w:t xml:space="preserve"> отношение към граждани и адвокати – до 3 точки;</w:t>
      </w:r>
    </w:p>
    <w:p w:rsidR="0085568F" w:rsidRPr="002E2D4B" w:rsidRDefault="00360B0B">
      <w:pPr>
        <w:jc w:val="both"/>
        <w:rPr>
          <w:lang w:val="bg-BG"/>
        </w:rPr>
      </w:pPr>
      <w:r w:rsidRPr="002E2D4B">
        <w:rPr>
          <w:lang w:val="bg-BG"/>
        </w:rPr>
        <w:t>14. етично поведение на работното място – до 3 точки;</w:t>
      </w:r>
    </w:p>
    <w:p w:rsidR="0085568F" w:rsidRPr="002E2D4B" w:rsidRDefault="00360B0B">
      <w:pPr>
        <w:jc w:val="both"/>
        <w:rPr>
          <w:lang w:val="bg-BG"/>
        </w:rPr>
      </w:pPr>
      <w:r w:rsidRPr="002E2D4B">
        <w:rPr>
          <w:lang w:val="bg-BG"/>
        </w:rPr>
        <w:t>15. спазване на работното време – до 3 точки;</w:t>
      </w:r>
    </w:p>
    <w:p w:rsidR="0085568F" w:rsidRPr="002E2D4B" w:rsidRDefault="00360B0B">
      <w:pPr>
        <w:jc w:val="both"/>
        <w:rPr>
          <w:lang w:val="bg-BG"/>
        </w:rPr>
      </w:pPr>
      <w:r w:rsidRPr="002E2D4B">
        <w:rPr>
          <w:lang w:val="bg-BG"/>
        </w:rPr>
        <w:t>16. спазване на деловия стил на обличане в институцията – до 2 точки;</w:t>
      </w:r>
    </w:p>
    <w:p w:rsidR="0085568F" w:rsidRPr="002E2D4B" w:rsidRDefault="00360B0B">
      <w:pPr>
        <w:jc w:val="both"/>
        <w:rPr>
          <w:lang w:val="bg-BG"/>
        </w:rPr>
      </w:pPr>
      <w:r w:rsidRPr="002E2D4B">
        <w:rPr>
          <w:lang w:val="bg-BG"/>
        </w:rPr>
        <w:t>17. организационни умения – до 3 точки;</w:t>
      </w:r>
    </w:p>
    <w:p w:rsidR="0085568F" w:rsidRPr="002E2D4B" w:rsidRDefault="00360B0B">
      <w:pPr>
        <w:jc w:val="both"/>
        <w:rPr>
          <w:lang w:val="bg-BG"/>
        </w:rPr>
      </w:pPr>
      <w:r w:rsidRPr="002E2D4B">
        <w:rPr>
          <w:lang w:val="bg-BG"/>
        </w:rPr>
        <w:t>18. управленски компетенции и умения в областта на управлението – до 3 точки;</w:t>
      </w:r>
    </w:p>
    <w:p w:rsidR="0085568F" w:rsidRPr="002E2D4B" w:rsidRDefault="00360B0B">
      <w:pPr>
        <w:jc w:val="both"/>
        <w:rPr>
          <w:lang w:val="bg-BG"/>
        </w:rPr>
      </w:pPr>
      <w:r w:rsidRPr="002E2D4B">
        <w:rPr>
          <w:lang w:val="bg-BG"/>
        </w:rPr>
        <w:t>19. оценка на прекия ръководител – до 3 точки.</w:t>
      </w:r>
    </w:p>
    <w:p w:rsidR="0085568F" w:rsidRPr="002E2D4B" w:rsidRDefault="00360B0B">
      <w:pPr>
        <w:jc w:val="both"/>
        <w:rPr>
          <w:lang w:val="bg-BG"/>
        </w:rPr>
      </w:pPr>
      <w:r w:rsidRPr="002E2D4B">
        <w:rPr>
          <w:lang w:val="bg-BG"/>
        </w:rPr>
        <w:t>(2) Преди атестирането се определят показателите, по които ще се атестират съдебните служители според заеманата от тях длъжност.</w:t>
      </w:r>
    </w:p>
    <w:p w:rsidR="0085568F" w:rsidRPr="002E2D4B" w:rsidRDefault="00360B0B">
      <w:pPr>
        <w:jc w:val="both"/>
        <w:rPr>
          <w:lang w:val="bg-BG"/>
        </w:rPr>
      </w:pPr>
      <w:r w:rsidRPr="002E2D4B">
        <w:rPr>
          <w:lang w:val="bg-BG"/>
        </w:rPr>
        <w:t>(3) При атестирането се вземат предвид и постъпилите сигнали, жалби и предложения.</w:t>
      </w:r>
    </w:p>
    <w:p w:rsidR="0085568F" w:rsidRPr="002E2D4B" w:rsidRDefault="00360B0B">
      <w:pPr>
        <w:spacing w:before="120"/>
        <w:ind w:firstLine="990"/>
        <w:jc w:val="both"/>
        <w:rPr>
          <w:lang w:val="bg-BG"/>
        </w:rPr>
      </w:pPr>
      <w:r w:rsidRPr="002E2D4B">
        <w:rPr>
          <w:lang w:val="bg-BG"/>
        </w:rPr>
        <w:t>Чл. 166.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85568F" w:rsidRPr="002E2D4B" w:rsidRDefault="00360B0B">
      <w:pPr>
        <w:jc w:val="both"/>
        <w:rPr>
          <w:lang w:val="bg-BG"/>
        </w:rPr>
      </w:pPr>
      <w:r w:rsidRPr="002E2D4B">
        <w:rPr>
          <w:lang w:val="bg-BG"/>
        </w:rPr>
        <w:t>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85568F" w:rsidRPr="002E2D4B" w:rsidRDefault="00360B0B">
      <w:pPr>
        <w:jc w:val="both"/>
        <w:rPr>
          <w:lang w:val="bg-BG"/>
        </w:rPr>
      </w:pPr>
      <w:r w:rsidRPr="002E2D4B">
        <w:rPr>
          <w:lang w:val="bg-BG"/>
        </w:rPr>
        <w:t>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85568F" w:rsidRPr="002E2D4B" w:rsidRDefault="00360B0B">
      <w:pPr>
        <w:jc w:val="both"/>
        <w:rPr>
          <w:lang w:val="bg-BG"/>
        </w:rPr>
      </w:pPr>
      <w:r w:rsidRPr="002E2D4B">
        <w:rPr>
          <w:lang w:val="bg-BG"/>
        </w:rPr>
        <w:t>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85568F" w:rsidRPr="002E2D4B" w:rsidRDefault="00360B0B">
      <w:pPr>
        <w:jc w:val="both"/>
        <w:rPr>
          <w:lang w:val="bg-BG"/>
        </w:rPr>
      </w:pPr>
      <w:r w:rsidRPr="002E2D4B">
        <w:rPr>
          <w:lang w:val="bg-BG"/>
        </w:rPr>
        <w:t>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85568F" w:rsidRPr="002E2D4B" w:rsidRDefault="00360B0B">
      <w:pPr>
        <w:jc w:val="both"/>
        <w:rPr>
          <w:lang w:val="bg-BG"/>
        </w:rPr>
      </w:pPr>
      <w:r w:rsidRPr="002E2D4B">
        <w:rPr>
          <w:lang w:val="bg-BG"/>
        </w:rPr>
        <w:t>5. оценка 5 – "слаб", системно атестираният изпълнява задълженията си 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85568F" w:rsidRPr="002E2D4B" w:rsidRDefault="00360B0B">
      <w:pPr>
        <w:spacing w:before="120"/>
        <w:ind w:firstLine="990"/>
        <w:jc w:val="both"/>
        <w:rPr>
          <w:lang w:val="bg-BG"/>
        </w:rPr>
      </w:pPr>
      <w:r w:rsidRPr="002E2D4B">
        <w:rPr>
          <w:lang w:val="bg-BG"/>
        </w:rPr>
        <w:t>Чл. 167. (1) Комисията вписва общата оценка във формуляра за атестиране и запознава атестирания със съдържанието му.</w:t>
      </w:r>
    </w:p>
    <w:p w:rsidR="0085568F" w:rsidRPr="002E2D4B" w:rsidRDefault="00360B0B">
      <w:pPr>
        <w:jc w:val="both"/>
        <w:rPr>
          <w:lang w:val="bg-BG"/>
        </w:rPr>
      </w:pPr>
      <w:r w:rsidRPr="002E2D4B">
        <w:rPr>
          <w:lang w:val="bg-BG"/>
        </w:rPr>
        <w:t>(2) Формулярът се подписва от комисията и атестирания.</w:t>
      </w:r>
    </w:p>
    <w:p w:rsidR="0085568F" w:rsidRPr="002E2D4B" w:rsidRDefault="00360B0B">
      <w:pPr>
        <w:spacing w:before="120"/>
        <w:ind w:firstLine="990"/>
        <w:jc w:val="both"/>
        <w:rPr>
          <w:lang w:val="bg-BG"/>
        </w:rPr>
      </w:pPr>
      <w:r w:rsidRPr="002E2D4B">
        <w:rPr>
          <w:lang w:val="bg-BG"/>
        </w:rPr>
        <w:t>Чл. 168.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rsidR="0085568F" w:rsidRPr="002E2D4B" w:rsidRDefault="00360B0B">
      <w:pPr>
        <w:spacing w:before="120"/>
        <w:ind w:firstLine="990"/>
        <w:jc w:val="both"/>
        <w:rPr>
          <w:lang w:val="bg-BG"/>
        </w:rPr>
      </w:pPr>
      <w:r w:rsidRPr="002E2D4B">
        <w:rPr>
          <w:lang w:val="bg-BG"/>
        </w:rPr>
        <w:t>Чл. 169.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85568F" w:rsidRPr="002E2D4B" w:rsidRDefault="00360B0B">
      <w:pPr>
        <w:spacing w:before="120"/>
        <w:ind w:firstLine="990"/>
        <w:jc w:val="both"/>
        <w:rPr>
          <w:lang w:val="bg-BG"/>
        </w:rPr>
      </w:pPr>
      <w:r w:rsidRPr="002E2D4B">
        <w:rPr>
          <w:lang w:val="bg-BG"/>
        </w:rPr>
        <w:t>Чл. 170. (1) Съдебните служители се повишават в ранг при три последователни оценки не по-ниски от "оценка 2".</w:t>
      </w:r>
    </w:p>
    <w:p w:rsidR="0085568F" w:rsidRPr="002E2D4B" w:rsidRDefault="00360B0B">
      <w:pPr>
        <w:jc w:val="both"/>
        <w:rPr>
          <w:lang w:val="bg-BG"/>
        </w:rPr>
      </w:pPr>
      <w:r w:rsidRPr="002E2D4B">
        <w:rPr>
          <w:lang w:val="bg-BG"/>
        </w:rPr>
        <w:t>(2)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85568F" w:rsidRPr="002E2D4B" w:rsidRDefault="00360B0B">
      <w:pPr>
        <w:jc w:val="both"/>
        <w:rPr>
          <w:lang w:val="bg-BG"/>
        </w:rPr>
      </w:pPr>
      <w:r w:rsidRPr="002E2D4B">
        <w:rPr>
          <w:lang w:val="bg-BG"/>
        </w:rPr>
        <w:lastRenderedPageBreak/>
        <w:t>(3) Предсрочно повишаване в ранг може да се извършва при оценка "отличен", като следващото повишение се извършва по реда на ал. 1.</w:t>
      </w:r>
    </w:p>
    <w:p w:rsidR="0085568F" w:rsidRPr="002E2D4B" w:rsidRDefault="00360B0B">
      <w:pPr>
        <w:jc w:val="both"/>
        <w:rPr>
          <w:lang w:val="bg-BG"/>
        </w:rPr>
      </w:pPr>
      <w:r w:rsidRPr="002E2D4B">
        <w:rPr>
          <w:lang w:val="bg-BG"/>
        </w:rPr>
        <w:t>(4)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85568F" w:rsidRPr="002E2D4B" w:rsidRDefault="00360B0B">
      <w:pPr>
        <w:jc w:val="both"/>
        <w:rPr>
          <w:lang w:val="bg-BG"/>
        </w:rPr>
      </w:pPr>
      <w:r w:rsidRPr="002E2D4B">
        <w:rPr>
          <w:lang w:val="bg-BG"/>
        </w:rPr>
        <w:t>(5) Повишаването в ранг се извършва със заповед на административния ръководител.</w:t>
      </w:r>
    </w:p>
    <w:p w:rsidR="0085568F" w:rsidRPr="002E2D4B" w:rsidRDefault="00360B0B">
      <w:pPr>
        <w:pStyle w:val="3"/>
        <w:spacing w:after="321"/>
        <w:jc w:val="center"/>
        <w:rPr>
          <w:b/>
          <w:bCs/>
          <w:lang w:val="bg-BG"/>
        </w:rPr>
      </w:pPr>
      <w:r w:rsidRPr="002E2D4B">
        <w:rPr>
          <w:b/>
          <w:bCs/>
          <w:lang w:val="bg-BG"/>
        </w:rPr>
        <w:t>ДОПЪЛНИТЕЛНИ РАЗПОРЕДБИ</w:t>
      </w:r>
    </w:p>
    <w:p w:rsidR="0085568F" w:rsidRPr="002E2D4B" w:rsidRDefault="00360B0B">
      <w:pPr>
        <w:spacing w:before="120"/>
        <w:ind w:firstLine="990"/>
        <w:jc w:val="both"/>
        <w:rPr>
          <w:lang w:val="bg-BG"/>
        </w:rPr>
      </w:pPr>
      <w:r w:rsidRPr="002E2D4B">
        <w:rPr>
          <w:lang w:val="bg-BG"/>
        </w:rPr>
        <w:t>§ 1.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rsidR="0085568F" w:rsidRPr="002E2D4B" w:rsidRDefault="00360B0B">
      <w:pPr>
        <w:spacing w:before="120"/>
        <w:ind w:firstLine="990"/>
        <w:jc w:val="both"/>
        <w:rPr>
          <w:lang w:val="bg-BG"/>
        </w:rPr>
      </w:pPr>
      <w:r w:rsidRPr="002E2D4B">
        <w:rPr>
          <w:lang w:val="bg-BG"/>
        </w:rPr>
        <w:t>§ 2.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rsidR="0085568F" w:rsidRPr="002E2D4B" w:rsidRDefault="00360B0B">
      <w:pPr>
        <w:pStyle w:val="3"/>
        <w:spacing w:after="321"/>
        <w:jc w:val="center"/>
        <w:rPr>
          <w:b/>
          <w:bCs/>
          <w:lang w:val="bg-BG"/>
        </w:rPr>
      </w:pPr>
      <w:r w:rsidRPr="002E2D4B">
        <w:rPr>
          <w:b/>
          <w:bCs/>
          <w:lang w:val="bg-BG"/>
        </w:rPr>
        <w:t>ПРЕХОДНИ И ЗАКЛЮЧИТЕЛНИ РАЗПОРЕДБИ</w:t>
      </w:r>
    </w:p>
    <w:p w:rsidR="0085568F" w:rsidRPr="002E2D4B" w:rsidRDefault="00360B0B">
      <w:pPr>
        <w:spacing w:before="120"/>
        <w:ind w:firstLine="990"/>
        <w:jc w:val="both"/>
        <w:rPr>
          <w:lang w:val="bg-BG"/>
        </w:rPr>
      </w:pPr>
      <w:r w:rsidRPr="002E2D4B">
        <w:rPr>
          <w:lang w:val="bg-BG"/>
        </w:rPr>
        <w:t>§ 3. Този правилник се приема на основание чл. 342, ал. 1 от Закона за съдебната власт с решение на Пленума на ВСС по т. 7 от протокол № 25 от 3.08.2017 г.</w:t>
      </w:r>
    </w:p>
    <w:p w:rsidR="0085568F" w:rsidRPr="002E2D4B" w:rsidRDefault="00360B0B">
      <w:pPr>
        <w:spacing w:before="120"/>
        <w:ind w:firstLine="990"/>
        <w:jc w:val="both"/>
        <w:rPr>
          <w:lang w:val="bg-BG"/>
        </w:rPr>
      </w:pPr>
      <w:r w:rsidRPr="002E2D4B">
        <w:rPr>
          <w:lang w:val="bg-BG"/>
        </w:rPr>
        <w:t xml:space="preserve">§ 4. За неуредените в този правилник въпроси относно </w:t>
      </w:r>
      <w:proofErr w:type="spellStart"/>
      <w:r w:rsidRPr="002E2D4B">
        <w:rPr>
          <w:lang w:val="bg-BG"/>
        </w:rPr>
        <w:t>трудовоправния</w:t>
      </w:r>
      <w:proofErr w:type="spellEnd"/>
      <w:r w:rsidRPr="002E2D4B">
        <w:rPr>
          <w:lang w:val="bg-BG"/>
        </w:rPr>
        <w:t xml:space="preserve"> статут на съдебните служители се прилагат разпоредбите на Кодекса на труда и на Закона за съдебната власт.</w:t>
      </w:r>
    </w:p>
    <w:p w:rsidR="0085568F" w:rsidRPr="002E2D4B" w:rsidRDefault="00360B0B">
      <w:pPr>
        <w:spacing w:before="120"/>
        <w:ind w:firstLine="990"/>
        <w:jc w:val="both"/>
        <w:rPr>
          <w:lang w:val="bg-BG"/>
        </w:rPr>
      </w:pPr>
      <w:r w:rsidRPr="002E2D4B">
        <w:rPr>
          <w:lang w:val="bg-BG"/>
        </w:rPr>
        <w:t>§ 5.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85568F" w:rsidRPr="002E2D4B" w:rsidRDefault="00360B0B">
      <w:pPr>
        <w:spacing w:before="120"/>
        <w:ind w:firstLine="990"/>
        <w:jc w:val="both"/>
        <w:rPr>
          <w:lang w:val="bg-BG"/>
        </w:rPr>
      </w:pPr>
      <w:r w:rsidRPr="002E2D4B">
        <w:rPr>
          <w:lang w:val="bg-BG"/>
        </w:rPr>
        <w:t>§ 6. Този правилник отменя Правилника за администрацията в районните, окръжните, административните, военните и апелативните съдилища (ДВ, бр. 66 от 2009 г.).</w:t>
      </w:r>
    </w:p>
    <w:p w:rsidR="0085568F" w:rsidRPr="002E2D4B" w:rsidRDefault="00360B0B">
      <w:pPr>
        <w:spacing w:before="120"/>
        <w:ind w:firstLine="990"/>
        <w:jc w:val="both"/>
        <w:rPr>
          <w:lang w:val="bg-BG"/>
        </w:rPr>
      </w:pPr>
      <w:r w:rsidRPr="002E2D4B">
        <w:rPr>
          <w:lang w:val="bg-BG"/>
        </w:rPr>
        <w:t>§ 7. Този правилник влиза в сила от деня на обнародването му в "Държавен вестник".</w:t>
      </w:r>
    </w:p>
    <w:p w:rsidR="0085568F" w:rsidRPr="002E2D4B" w:rsidRDefault="00360B0B">
      <w:pPr>
        <w:jc w:val="both"/>
        <w:rPr>
          <w:lang w:val="bg-BG"/>
        </w:rPr>
      </w:pPr>
      <w:r w:rsidRPr="002E2D4B">
        <w:rPr>
          <w:lang w:val="bg-BG"/>
        </w:rPr>
        <w:t>Приложение № 1</w:t>
      </w:r>
      <w:r w:rsidRPr="002E2D4B">
        <w:rPr>
          <w:lang w:val="bg-BG"/>
        </w:rPr>
        <w:br/>
        <w:t>към чл. 39, ал. 3</w:t>
      </w:r>
      <w:r w:rsidRPr="002E2D4B">
        <w:rPr>
          <w:lang w:val="bg-BG"/>
        </w:rPr>
        <w:br/>
        <w:t>(Доп. – ДВ, бр. 91 от 2020 г.)</w:t>
      </w:r>
    </w:p>
    <w:p w:rsidR="0085568F" w:rsidRPr="002E2D4B" w:rsidRDefault="00360B0B">
      <w:pPr>
        <w:jc w:val="center"/>
        <w:rPr>
          <w:lang w:val="bg-BG"/>
        </w:rPr>
      </w:pPr>
      <w:r w:rsidRPr="002E2D4B">
        <w:rPr>
          <w:lang w:val="bg-BG"/>
        </w:rPr>
        <w:t>ОПИСНА КНИГА ПЪРВОИНСТАНЦИОННИ ГРАЖДАНСКИ/ТЪРГОВСКИ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367"/>
        <w:gridCol w:w="885"/>
        <w:gridCol w:w="429"/>
        <w:gridCol w:w="555"/>
        <w:gridCol w:w="464"/>
        <w:gridCol w:w="772"/>
        <w:gridCol w:w="401"/>
        <w:gridCol w:w="527"/>
        <w:gridCol w:w="758"/>
        <w:gridCol w:w="457"/>
        <w:gridCol w:w="555"/>
        <w:gridCol w:w="836"/>
        <w:gridCol w:w="236"/>
        <w:gridCol w:w="236"/>
        <w:gridCol w:w="236"/>
        <w:gridCol w:w="236"/>
        <w:gridCol w:w="236"/>
        <w:gridCol w:w="534"/>
        <w:gridCol w:w="443"/>
        <w:gridCol w:w="446"/>
      </w:tblGrid>
      <w:tr w:rsidR="0085568F" w:rsidRPr="002E2D4B">
        <w:tc>
          <w:tcPr>
            <w:tcW w:w="376" w:type="dxa"/>
            <w:tcBorders>
              <w:top w:val="single" w:sz="12" w:space="0" w:color="000000"/>
              <w:left w:val="single" w:sz="12"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на делото</w:t>
            </w:r>
          </w:p>
        </w:tc>
        <w:tc>
          <w:tcPr>
            <w:tcW w:w="933"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xml:space="preserve">Източник на постъпване (новообразувано, по подсъдност, върнато за ново </w:t>
            </w:r>
            <w:r w:rsidRPr="002E2D4B">
              <w:rPr>
                <w:lang w:val="bg-BG"/>
              </w:rPr>
              <w:lastRenderedPageBreak/>
              <w:t>разглеждане)</w:t>
            </w:r>
          </w:p>
        </w:tc>
        <w:tc>
          <w:tcPr>
            <w:tcW w:w="444"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 xml:space="preserve">Дата на </w:t>
            </w:r>
            <w:proofErr w:type="spellStart"/>
            <w:r w:rsidRPr="002E2D4B">
              <w:rPr>
                <w:lang w:val="bg-BG"/>
              </w:rPr>
              <w:t>образу-ван</w:t>
            </w:r>
            <w:r w:rsidRPr="002E2D4B">
              <w:rPr>
                <w:lang w:val="bg-BG"/>
              </w:rPr>
              <w:lastRenderedPageBreak/>
              <w:t>е</w:t>
            </w:r>
            <w:proofErr w:type="spellEnd"/>
          </w:p>
        </w:tc>
        <w:tc>
          <w:tcPr>
            <w:tcW w:w="579"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Съдия-докладчик</w:t>
            </w:r>
          </w:p>
        </w:tc>
        <w:tc>
          <w:tcPr>
            <w:tcW w:w="481"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Предмет на делото</w:t>
            </w:r>
          </w:p>
        </w:tc>
        <w:tc>
          <w:tcPr>
            <w:tcW w:w="813"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Статистически код</w:t>
            </w:r>
          </w:p>
        </w:tc>
        <w:tc>
          <w:tcPr>
            <w:tcW w:w="414"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Страни</w:t>
            </w:r>
          </w:p>
        </w:tc>
        <w:tc>
          <w:tcPr>
            <w:tcW w:w="549"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xml:space="preserve">Дата на обявяване на делото за </w:t>
            </w:r>
            <w:r w:rsidRPr="002E2D4B">
              <w:rPr>
                <w:lang w:val="bg-BG"/>
              </w:rPr>
              <w:lastRenderedPageBreak/>
              <w:t>решаване</w:t>
            </w:r>
          </w:p>
        </w:tc>
        <w:tc>
          <w:tcPr>
            <w:tcW w:w="798"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Дата на постановяване на съдебния акт</w:t>
            </w:r>
          </w:p>
        </w:tc>
        <w:tc>
          <w:tcPr>
            <w:tcW w:w="474"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proofErr w:type="spellStart"/>
            <w:r w:rsidRPr="002E2D4B">
              <w:rPr>
                <w:lang w:val="bg-BG"/>
              </w:rPr>
              <w:t>Резултaт</w:t>
            </w:r>
            <w:proofErr w:type="spellEnd"/>
            <w:r w:rsidRPr="002E2D4B">
              <w:rPr>
                <w:lang w:val="bg-BG"/>
              </w:rPr>
              <w:t xml:space="preserve"> от делото</w:t>
            </w:r>
          </w:p>
        </w:tc>
        <w:tc>
          <w:tcPr>
            <w:tcW w:w="579"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xml:space="preserve">Номер и дата на писмото, с което </w:t>
            </w:r>
            <w:r w:rsidRPr="002E2D4B">
              <w:rPr>
                <w:lang w:val="bg-BG"/>
              </w:rPr>
              <w:lastRenderedPageBreak/>
              <w:t>делото е изпратено на друга инстанция или е получено от нея</w:t>
            </w:r>
          </w:p>
        </w:tc>
        <w:tc>
          <w:tcPr>
            <w:tcW w:w="881"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 xml:space="preserve">Резултат от </w:t>
            </w:r>
            <w:proofErr w:type="spellStart"/>
            <w:r w:rsidRPr="002E2D4B">
              <w:rPr>
                <w:lang w:val="bg-BG"/>
              </w:rPr>
              <w:t>инстанционната</w:t>
            </w:r>
            <w:proofErr w:type="spellEnd"/>
            <w:r w:rsidRPr="002E2D4B">
              <w:rPr>
                <w:lang w:val="bg-BG"/>
              </w:rPr>
              <w:t xml:space="preserve"> проверка и новият номер на делото, ако </w:t>
            </w:r>
            <w:r w:rsidRPr="002E2D4B">
              <w:rPr>
                <w:lang w:val="bg-BG"/>
              </w:rPr>
              <w:lastRenderedPageBreak/>
              <w:t>е върнато за ново разглеждане</w:t>
            </w:r>
          </w:p>
        </w:tc>
        <w:tc>
          <w:tcPr>
            <w:tcW w:w="810" w:type="dxa"/>
            <w:gridSpan w:val="5"/>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Продължителност на разглеждане</w:t>
            </w:r>
          </w:p>
        </w:tc>
        <w:tc>
          <w:tcPr>
            <w:tcW w:w="557"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Дата на предаване в архив</w:t>
            </w:r>
          </w:p>
        </w:tc>
        <w:tc>
          <w:tcPr>
            <w:tcW w:w="459"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Номер на архивно д</w:t>
            </w:r>
            <w:r w:rsidRPr="002E2D4B">
              <w:rPr>
                <w:lang w:val="bg-BG"/>
              </w:rPr>
              <w:lastRenderedPageBreak/>
              <w:t>ело</w:t>
            </w:r>
          </w:p>
        </w:tc>
        <w:tc>
          <w:tcPr>
            <w:tcW w:w="462" w:type="dxa"/>
            <w:tcBorders>
              <w:top w:val="single" w:sz="12" w:space="0" w:color="000000"/>
              <w:left w:val="nil"/>
              <w:bottom w:val="single" w:sz="8" w:space="0" w:color="000000"/>
              <w:right w:val="single" w:sz="12"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Номер на архивна в</w:t>
            </w:r>
            <w:r w:rsidRPr="002E2D4B">
              <w:rPr>
                <w:lang w:val="bg-BG"/>
              </w:rPr>
              <w:lastRenderedPageBreak/>
              <w:t>ръзка</w:t>
            </w:r>
          </w:p>
        </w:tc>
      </w:tr>
      <w:tr w:rsidR="0085568F" w:rsidRPr="002E2D4B">
        <w:tc>
          <w:tcPr>
            <w:tcW w:w="37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lastRenderedPageBreak/>
              <w:t> </w:t>
            </w:r>
          </w:p>
        </w:tc>
        <w:tc>
          <w:tcPr>
            <w:tcW w:w="93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4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5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8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8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1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54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798"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7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5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88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15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до 1 м.</w:t>
            </w:r>
          </w:p>
        </w:tc>
        <w:tc>
          <w:tcPr>
            <w:tcW w:w="15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до 3 м.</w:t>
            </w:r>
          </w:p>
        </w:tc>
        <w:tc>
          <w:tcPr>
            <w:tcW w:w="15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до 6 м.</w:t>
            </w:r>
          </w:p>
        </w:tc>
        <w:tc>
          <w:tcPr>
            <w:tcW w:w="15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до 1 г.</w:t>
            </w:r>
          </w:p>
        </w:tc>
        <w:tc>
          <w:tcPr>
            <w:tcW w:w="21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над 1 г.</w:t>
            </w:r>
          </w:p>
        </w:tc>
        <w:tc>
          <w:tcPr>
            <w:tcW w:w="55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5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462" w:type="dxa"/>
            <w:tcBorders>
              <w:top w:val="nil"/>
              <w:left w:val="nil"/>
              <w:bottom w:val="single" w:sz="8" w:space="0" w:color="000000"/>
              <w:right w:val="single" w:sz="12"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r>
      <w:tr w:rsidR="0085568F" w:rsidRPr="002E2D4B">
        <w:tc>
          <w:tcPr>
            <w:tcW w:w="376"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w:t>
            </w:r>
          </w:p>
        </w:tc>
        <w:tc>
          <w:tcPr>
            <w:tcW w:w="933"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2</w:t>
            </w:r>
          </w:p>
        </w:tc>
        <w:tc>
          <w:tcPr>
            <w:tcW w:w="444"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3</w:t>
            </w:r>
          </w:p>
        </w:tc>
        <w:tc>
          <w:tcPr>
            <w:tcW w:w="579"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4</w:t>
            </w:r>
          </w:p>
        </w:tc>
        <w:tc>
          <w:tcPr>
            <w:tcW w:w="481"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5</w:t>
            </w:r>
          </w:p>
        </w:tc>
        <w:tc>
          <w:tcPr>
            <w:tcW w:w="813"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6</w:t>
            </w:r>
          </w:p>
        </w:tc>
        <w:tc>
          <w:tcPr>
            <w:tcW w:w="414"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7</w:t>
            </w:r>
          </w:p>
        </w:tc>
        <w:tc>
          <w:tcPr>
            <w:tcW w:w="549"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8</w:t>
            </w:r>
          </w:p>
        </w:tc>
        <w:tc>
          <w:tcPr>
            <w:tcW w:w="798"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9</w:t>
            </w:r>
          </w:p>
        </w:tc>
        <w:tc>
          <w:tcPr>
            <w:tcW w:w="474"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10</w:t>
            </w:r>
          </w:p>
        </w:tc>
        <w:tc>
          <w:tcPr>
            <w:tcW w:w="579"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11</w:t>
            </w:r>
          </w:p>
        </w:tc>
        <w:tc>
          <w:tcPr>
            <w:tcW w:w="881"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12</w:t>
            </w:r>
          </w:p>
        </w:tc>
        <w:tc>
          <w:tcPr>
            <w:tcW w:w="150"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13</w:t>
            </w:r>
          </w:p>
        </w:tc>
        <w:tc>
          <w:tcPr>
            <w:tcW w:w="150"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150"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150"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210"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 </w:t>
            </w:r>
          </w:p>
        </w:tc>
        <w:tc>
          <w:tcPr>
            <w:tcW w:w="557"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14</w:t>
            </w:r>
          </w:p>
        </w:tc>
        <w:tc>
          <w:tcPr>
            <w:tcW w:w="459" w:type="dxa"/>
            <w:tcBorders>
              <w:top w:val="nil"/>
              <w:left w:val="nil"/>
              <w:bottom w:val="single" w:sz="12" w:space="0" w:color="000000"/>
              <w:right w:val="single" w:sz="8"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15</w:t>
            </w:r>
          </w:p>
        </w:tc>
        <w:tc>
          <w:tcPr>
            <w:tcW w:w="462" w:type="dxa"/>
            <w:tcBorders>
              <w:top w:val="nil"/>
              <w:left w:val="nil"/>
              <w:bottom w:val="single" w:sz="12" w:space="0" w:color="000000"/>
              <w:right w:val="single" w:sz="12" w:space="0" w:color="000000"/>
              <w:tl2br w:val="nil"/>
              <w:tr2bl w:val="nil"/>
            </w:tcBorders>
            <w:tcMar>
              <w:top w:w="0" w:type="dxa"/>
              <w:left w:w="108" w:type="dxa"/>
              <w:bottom w:w="0" w:type="dxa"/>
              <w:right w:w="108" w:type="dxa"/>
            </w:tcMar>
            <w:vAlign w:val="center"/>
          </w:tcPr>
          <w:p w:rsidR="0085568F" w:rsidRPr="002E2D4B" w:rsidRDefault="00360B0B">
            <w:pPr>
              <w:jc w:val="center"/>
              <w:rPr>
                <w:lang w:val="bg-BG"/>
              </w:rPr>
            </w:pPr>
            <w:r w:rsidRPr="002E2D4B">
              <w:rPr>
                <w:lang w:val="bg-BG"/>
              </w:rPr>
              <w:t>16</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ОПИСНА КНИГА ВЪЗЗИВНИ/КАСАЦИОННИ ГРАЖДАНСКИ/ТЪРГОВСКИ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250"/>
        <w:gridCol w:w="355"/>
        <w:gridCol w:w="597"/>
        <w:gridCol w:w="294"/>
        <w:gridCol w:w="453"/>
        <w:gridCol w:w="438"/>
        <w:gridCol w:w="325"/>
        <w:gridCol w:w="329"/>
        <w:gridCol w:w="446"/>
        <w:gridCol w:w="368"/>
        <w:gridCol w:w="318"/>
        <w:gridCol w:w="395"/>
        <w:gridCol w:w="329"/>
        <w:gridCol w:w="372"/>
        <w:gridCol w:w="372"/>
        <w:gridCol w:w="341"/>
        <w:gridCol w:w="349"/>
        <w:gridCol w:w="344"/>
        <w:gridCol w:w="403"/>
        <w:gridCol w:w="318"/>
        <w:gridCol w:w="395"/>
        <w:gridCol w:w="329"/>
        <w:gridCol w:w="236"/>
        <w:gridCol w:w="236"/>
        <w:gridCol w:w="236"/>
        <w:gridCol w:w="236"/>
        <w:gridCol w:w="236"/>
        <w:gridCol w:w="309"/>
      </w:tblGrid>
      <w:tr w:rsidR="0085568F" w:rsidRPr="002E2D4B">
        <w:tc>
          <w:tcPr>
            <w:tcW w:w="25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на делото</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образу</w:t>
            </w:r>
            <w:r w:rsidRPr="002E2D4B">
              <w:rPr>
                <w:lang w:val="bg-BG"/>
              </w:rPr>
              <w:lastRenderedPageBreak/>
              <w:t>ване на делото</w:t>
            </w:r>
          </w:p>
        </w:tc>
        <w:tc>
          <w:tcPr>
            <w:tcW w:w="657"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 и година на </w:t>
            </w:r>
            <w:proofErr w:type="spellStart"/>
            <w:r w:rsidRPr="002E2D4B">
              <w:rPr>
                <w:lang w:val="bg-BG"/>
              </w:rPr>
              <w:t>първоинстанционно</w:t>
            </w:r>
            <w:proofErr w:type="spellEnd"/>
            <w:r w:rsidRPr="002E2D4B">
              <w:rPr>
                <w:lang w:val="bg-BG"/>
              </w:rPr>
              <w:t xml:space="preserve"> дел</w:t>
            </w:r>
            <w:r w:rsidRPr="002E2D4B">
              <w:rPr>
                <w:lang w:val="bg-BG"/>
              </w:rPr>
              <w:lastRenderedPageBreak/>
              <w:t xml:space="preserve">о и от кой </w:t>
            </w:r>
            <w:proofErr w:type="spellStart"/>
            <w:r w:rsidRPr="002E2D4B">
              <w:rPr>
                <w:lang w:val="bg-BG"/>
              </w:rPr>
              <w:t>първоинстанционен</w:t>
            </w:r>
            <w:proofErr w:type="spellEnd"/>
            <w:r w:rsidRPr="002E2D4B">
              <w:rPr>
                <w:lang w:val="bg-BG"/>
              </w:rPr>
              <w:t xml:space="preserve"> съд постъпва</w:t>
            </w:r>
          </w:p>
        </w:tc>
        <w:tc>
          <w:tcPr>
            <w:tcW w:w="30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Предмет на д</w:t>
            </w:r>
            <w:r w:rsidRPr="002E2D4B">
              <w:rPr>
                <w:lang w:val="bg-BG"/>
              </w:rPr>
              <w:lastRenderedPageBreak/>
              <w:t>елото</w:t>
            </w:r>
          </w:p>
        </w:tc>
        <w:tc>
          <w:tcPr>
            <w:tcW w:w="48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Статистически код</w:t>
            </w:r>
          </w:p>
        </w:tc>
        <w:tc>
          <w:tcPr>
            <w:tcW w:w="47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Жалбоподател</w:t>
            </w:r>
          </w:p>
        </w:tc>
        <w:tc>
          <w:tcPr>
            <w:tcW w:w="34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Ответник</w:t>
            </w:r>
          </w:p>
        </w:tc>
        <w:tc>
          <w:tcPr>
            <w:tcW w:w="34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обявяв</w:t>
            </w:r>
            <w:r w:rsidRPr="002E2D4B">
              <w:rPr>
                <w:lang w:val="bg-BG"/>
              </w:rPr>
              <w:lastRenderedPageBreak/>
              <w:t>ане на делото за решаване</w:t>
            </w:r>
          </w:p>
        </w:tc>
        <w:tc>
          <w:tcPr>
            <w:tcW w:w="48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Дата на постановява</w:t>
            </w:r>
            <w:r w:rsidRPr="002E2D4B">
              <w:rPr>
                <w:lang w:val="bg-BG"/>
              </w:rPr>
              <w:lastRenderedPageBreak/>
              <w:t>не на съдебния акт</w:t>
            </w:r>
          </w:p>
        </w:tc>
        <w:tc>
          <w:tcPr>
            <w:tcW w:w="1880"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Резултат от делото</w:t>
            </w:r>
          </w:p>
        </w:tc>
        <w:tc>
          <w:tcPr>
            <w:tcW w:w="39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Прекратено</w:t>
            </w:r>
          </w:p>
        </w:tc>
        <w:tc>
          <w:tcPr>
            <w:tcW w:w="358"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Съдия докладч</w:t>
            </w:r>
            <w:r w:rsidRPr="002E2D4B">
              <w:rPr>
                <w:lang w:val="bg-BG"/>
              </w:rPr>
              <w:lastRenderedPageBreak/>
              <w:t>ик</w:t>
            </w:r>
          </w:p>
        </w:tc>
        <w:tc>
          <w:tcPr>
            <w:tcW w:w="367"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Дата на изпращ</w:t>
            </w:r>
            <w:r w:rsidRPr="002E2D4B">
              <w:rPr>
                <w:lang w:val="bg-BG"/>
              </w:rPr>
              <w:lastRenderedPageBreak/>
              <w:t>ане на друга инстанция</w:t>
            </w:r>
          </w:p>
        </w:tc>
        <w:tc>
          <w:tcPr>
            <w:tcW w:w="36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Дата на връщан</w:t>
            </w:r>
            <w:r w:rsidRPr="002E2D4B">
              <w:rPr>
                <w:lang w:val="bg-BG"/>
              </w:rPr>
              <w:lastRenderedPageBreak/>
              <w:t>е от друга инстанция</w:t>
            </w:r>
          </w:p>
        </w:tc>
        <w:tc>
          <w:tcPr>
            <w:tcW w:w="1526" w:type="dxa"/>
            <w:gridSpan w:val="4"/>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Резултат от </w:t>
            </w:r>
            <w:proofErr w:type="spellStart"/>
            <w:r w:rsidRPr="002E2D4B">
              <w:rPr>
                <w:lang w:val="bg-BG"/>
              </w:rPr>
              <w:t>инстанционната</w:t>
            </w:r>
            <w:proofErr w:type="spellEnd"/>
            <w:r w:rsidRPr="002E2D4B">
              <w:rPr>
                <w:lang w:val="bg-BG"/>
              </w:rPr>
              <w:t xml:space="preserve"> проверка</w:t>
            </w:r>
          </w:p>
        </w:tc>
        <w:tc>
          <w:tcPr>
            <w:tcW w:w="687"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Продължителност на разглеждане</w:t>
            </w:r>
          </w:p>
        </w:tc>
        <w:tc>
          <w:tcPr>
            <w:tcW w:w="32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връщ</w:t>
            </w:r>
            <w:r w:rsidRPr="002E2D4B">
              <w:rPr>
                <w:lang w:val="bg-BG"/>
              </w:rPr>
              <w:lastRenderedPageBreak/>
              <w:t>ане на делото</w:t>
            </w:r>
          </w:p>
        </w:tc>
      </w:tr>
      <w:tr w:rsidR="0085568F" w:rsidRPr="002E2D4B">
        <w:tc>
          <w:tcPr>
            <w:tcW w:w="254"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w:t>
            </w:r>
          </w:p>
        </w:tc>
        <w:tc>
          <w:tcPr>
            <w:tcW w:w="37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5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0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8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7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4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4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9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Решението потвърдено изцяло</w:t>
            </w:r>
          </w:p>
        </w:tc>
        <w:tc>
          <w:tcPr>
            <w:tcW w:w="3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Частично изменено</w:t>
            </w:r>
          </w:p>
        </w:tc>
        <w:tc>
          <w:tcPr>
            <w:tcW w:w="4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Отменено и постановено ново</w:t>
            </w:r>
          </w:p>
        </w:tc>
        <w:tc>
          <w:tcPr>
            <w:tcW w:w="34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Отменено и върнато за н.р.</w:t>
            </w:r>
          </w:p>
        </w:tc>
        <w:tc>
          <w:tcPr>
            <w:tcW w:w="39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Обезсилено</w:t>
            </w:r>
          </w:p>
        </w:tc>
        <w:tc>
          <w:tcPr>
            <w:tcW w:w="39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5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6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6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3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Потвърдено изцяло/ Недопуснато до </w:t>
            </w:r>
            <w:proofErr w:type="spellStart"/>
            <w:r w:rsidRPr="002E2D4B">
              <w:rPr>
                <w:lang w:val="bg-BG"/>
              </w:rPr>
              <w:lastRenderedPageBreak/>
              <w:t>касац</w:t>
            </w:r>
            <w:proofErr w:type="spellEnd"/>
            <w:r w:rsidRPr="002E2D4B">
              <w:rPr>
                <w:lang w:val="bg-BG"/>
              </w:rPr>
              <w:t>. обжалване</w:t>
            </w:r>
          </w:p>
        </w:tc>
        <w:tc>
          <w:tcPr>
            <w:tcW w:w="3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Частично изменено</w:t>
            </w:r>
          </w:p>
        </w:tc>
        <w:tc>
          <w:tcPr>
            <w:tcW w:w="4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Отменено и постановено ново</w:t>
            </w:r>
          </w:p>
        </w:tc>
        <w:tc>
          <w:tcPr>
            <w:tcW w:w="34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Отменено и върнато за н.р.</w:t>
            </w:r>
          </w:p>
        </w:tc>
        <w:tc>
          <w:tcPr>
            <w:tcW w:w="1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1 м.</w:t>
            </w:r>
          </w:p>
        </w:tc>
        <w:tc>
          <w:tcPr>
            <w:tcW w:w="1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3 м.</w:t>
            </w:r>
          </w:p>
        </w:tc>
        <w:tc>
          <w:tcPr>
            <w:tcW w:w="1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6 м.</w:t>
            </w:r>
          </w:p>
        </w:tc>
        <w:tc>
          <w:tcPr>
            <w:tcW w:w="13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1 г.</w:t>
            </w:r>
          </w:p>
        </w:tc>
        <w:tc>
          <w:tcPr>
            <w:tcW w:w="16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над 1 г.</w:t>
            </w:r>
          </w:p>
        </w:tc>
        <w:tc>
          <w:tcPr>
            <w:tcW w:w="3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254"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1</w:t>
            </w:r>
          </w:p>
        </w:tc>
        <w:tc>
          <w:tcPr>
            <w:tcW w:w="37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65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30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48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47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34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34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4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1880" w:type="dxa"/>
            <w:gridSpan w:val="5"/>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39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35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36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36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1182"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c>
          <w:tcPr>
            <w:tcW w:w="34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87" w:type="dxa"/>
            <w:gridSpan w:val="5"/>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w:t>
            </w:r>
          </w:p>
        </w:tc>
        <w:tc>
          <w:tcPr>
            <w:tcW w:w="3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w:t>
            </w:r>
          </w:p>
        </w:tc>
      </w:tr>
      <w:tr w:rsidR="0085568F" w:rsidRPr="002E2D4B">
        <w:tc>
          <w:tcPr>
            <w:tcW w:w="254" w:type="dxa"/>
            <w:tcBorders>
              <w:top w:val="nil"/>
              <w:left w:val="nil"/>
              <w:bottom w:val="nil"/>
              <w:right w:val="nil"/>
              <w:tl2br w:val="nil"/>
              <w:tr2bl w:val="nil"/>
            </w:tcBorders>
            <w:vAlign w:val="center"/>
          </w:tcPr>
          <w:p w:rsidR="0085568F" w:rsidRPr="002E2D4B" w:rsidRDefault="0085568F">
            <w:pPr>
              <w:rPr>
                <w:lang w:val="bg-BG"/>
              </w:rPr>
            </w:pPr>
          </w:p>
        </w:tc>
        <w:tc>
          <w:tcPr>
            <w:tcW w:w="376" w:type="dxa"/>
            <w:tcBorders>
              <w:top w:val="nil"/>
              <w:left w:val="nil"/>
              <w:bottom w:val="nil"/>
              <w:right w:val="nil"/>
              <w:tl2br w:val="nil"/>
              <w:tr2bl w:val="nil"/>
            </w:tcBorders>
            <w:vAlign w:val="center"/>
          </w:tcPr>
          <w:p w:rsidR="0085568F" w:rsidRPr="002E2D4B" w:rsidRDefault="0085568F">
            <w:pPr>
              <w:rPr>
                <w:lang w:val="bg-BG"/>
              </w:rPr>
            </w:pPr>
          </w:p>
        </w:tc>
        <w:tc>
          <w:tcPr>
            <w:tcW w:w="657" w:type="dxa"/>
            <w:tcBorders>
              <w:top w:val="nil"/>
              <w:left w:val="nil"/>
              <w:bottom w:val="nil"/>
              <w:right w:val="nil"/>
              <w:tl2br w:val="nil"/>
              <w:tr2bl w:val="nil"/>
            </w:tcBorders>
            <w:vAlign w:val="center"/>
          </w:tcPr>
          <w:p w:rsidR="0085568F" w:rsidRPr="002E2D4B" w:rsidRDefault="0085568F">
            <w:pPr>
              <w:rPr>
                <w:lang w:val="bg-BG"/>
              </w:rPr>
            </w:pPr>
          </w:p>
        </w:tc>
        <w:tc>
          <w:tcPr>
            <w:tcW w:w="303" w:type="dxa"/>
            <w:tcBorders>
              <w:top w:val="nil"/>
              <w:left w:val="nil"/>
              <w:bottom w:val="nil"/>
              <w:right w:val="nil"/>
              <w:tl2br w:val="nil"/>
              <w:tr2bl w:val="nil"/>
            </w:tcBorders>
            <w:vAlign w:val="center"/>
          </w:tcPr>
          <w:p w:rsidR="0085568F" w:rsidRPr="002E2D4B" w:rsidRDefault="0085568F">
            <w:pPr>
              <w:rPr>
                <w:lang w:val="bg-BG"/>
              </w:rPr>
            </w:pPr>
          </w:p>
        </w:tc>
        <w:tc>
          <w:tcPr>
            <w:tcW w:w="489" w:type="dxa"/>
            <w:tcBorders>
              <w:top w:val="nil"/>
              <w:left w:val="nil"/>
              <w:bottom w:val="nil"/>
              <w:right w:val="nil"/>
              <w:tl2br w:val="nil"/>
              <w:tr2bl w:val="nil"/>
            </w:tcBorders>
            <w:vAlign w:val="center"/>
          </w:tcPr>
          <w:p w:rsidR="0085568F" w:rsidRPr="002E2D4B" w:rsidRDefault="0085568F">
            <w:pPr>
              <w:rPr>
                <w:lang w:val="bg-BG"/>
              </w:rPr>
            </w:pPr>
          </w:p>
        </w:tc>
        <w:tc>
          <w:tcPr>
            <w:tcW w:w="471" w:type="dxa"/>
            <w:tcBorders>
              <w:top w:val="nil"/>
              <w:left w:val="nil"/>
              <w:bottom w:val="nil"/>
              <w:right w:val="nil"/>
              <w:tl2br w:val="nil"/>
              <w:tr2bl w:val="nil"/>
            </w:tcBorders>
            <w:vAlign w:val="center"/>
          </w:tcPr>
          <w:p w:rsidR="0085568F" w:rsidRPr="002E2D4B" w:rsidRDefault="0085568F">
            <w:pPr>
              <w:rPr>
                <w:lang w:val="bg-BG"/>
              </w:rPr>
            </w:pPr>
          </w:p>
        </w:tc>
        <w:tc>
          <w:tcPr>
            <w:tcW w:w="340" w:type="dxa"/>
            <w:tcBorders>
              <w:top w:val="nil"/>
              <w:left w:val="nil"/>
              <w:bottom w:val="nil"/>
              <w:right w:val="nil"/>
              <w:tl2br w:val="nil"/>
              <w:tr2bl w:val="nil"/>
            </w:tcBorders>
            <w:vAlign w:val="center"/>
          </w:tcPr>
          <w:p w:rsidR="0085568F" w:rsidRPr="002E2D4B" w:rsidRDefault="0085568F">
            <w:pPr>
              <w:rPr>
                <w:lang w:val="bg-BG"/>
              </w:rPr>
            </w:pPr>
          </w:p>
        </w:tc>
        <w:tc>
          <w:tcPr>
            <w:tcW w:w="344" w:type="dxa"/>
            <w:tcBorders>
              <w:top w:val="nil"/>
              <w:left w:val="nil"/>
              <w:bottom w:val="nil"/>
              <w:right w:val="nil"/>
              <w:tl2br w:val="nil"/>
              <w:tr2bl w:val="nil"/>
            </w:tcBorders>
            <w:vAlign w:val="center"/>
          </w:tcPr>
          <w:p w:rsidR="0085568F" w:rsidRPr="002E2D4B" w:rsidRDefault="0085568F">
            <w:pPr>
              <w:rPr>
                <w:lang w:val="bg-BG"/>
              </w:rPr>
            </w:pPr>
          </w:p>
        </w:tc>
        <w:tc>
          <w:tcPr>
            <w:tcW w:w="480" w:type="dxa"/>
            <w:tcBorders>
              <w:top w:val="nil"/>
              <w:left w:val="nil"/>
              <w:bottom w:val="nil"/>
              <w:right w:val="nil"/>
              <w:tl2br w:val="nil"/>
              <w:tr2bl w:val="nil"/>
            </w:tcBorders>
            <w:vAlign w:val="center"/>
          </w:tcPr>
          <w:p w:rsidR="0085568F" w:rsidRPr="002E2D4B" w:rsidRDefault="0085568F">
            <w:pPr>
              <w:rPr>
                <w:lang w:val="bg-BG"/>
              </w:rPr>
            </w:pPr>
          </w:p>
        </w:tc>
        <w:tc>
          <w:tcPr>
            <w:tcW w:w="390" w:type="dxa"/>
            <w:tcBorders>
              <w:top w:val="nil"/>
              <w:left w:val="nil"/>
              <w:bottom w:val="nil"/>
              <w:right w:val="nil"/>
              <w:tl2br w:val="nil"/>
              <w:tr2bl w:val="nil"/>
            </w:tcBorders>
            <w:vAlign w:val="center"/>
          </w:tcPr>
          <w:p w:rsidR="0085568F" w:rsidRPr="002E2D4B" w:rsidRDefault="0085568F">
            <w:pPr>
              <w:rPr>
                <w:lang w:val="bg-BG"/>
              </w:rPr>
            </w:pPr>
          </w:p>
        </w:tc>
        <w:tc>
          <w:tcPr>
            <w:tcW w:w="331" w:type="dxa"/>
            <w:tcBorders>
              <w:top w:val="nil"/>
              <w:left w:val="nil"/>
              <w:bottom w:val="nil"/>
              <w:right w:val="nil"/>
              <w:tl2br w:val="nil"/>
              <w:tr2bl w:val="nil"/>
            </w:tcBorders>
            <w:vAlign w:val="center"/>
          </w:tcPr>
          <w:p w:rsidR="0085568F" w:rsidRPr="002E2D4B" w:rsidRDefault="0085568F">
            <w:pPr>
              <w:rPr>
                <w:lang w:val="bg-BG"/>
              </w:rPr>
            </w:pPr>
          </w:p>
        </w:tc>
        <w:tc>
          <w:tcPr>
            <w:tcW w:w="421" w:type="dxa"/>
            <w:tcBorders>
              <w:top w:val="nil"/>
              <w:left w:val="nil"/>
              <w:bottom w:val="nil"/>
              <w:right w:val="nil"/>
              <w:tl2br w:val="nil"/>
              <w:tr2bl w:val="nil"/>
            </w:tcBorders>
            <w:vAlign w:val="center"/>
          </w:tcPr>
          <w:p w:rsidR="0085568F" w:rsidRPr="002E2D4B" w:rsidRDefault="0085568F">
            <w:pPr>
              <w:rPr>
                <w:lang w:val="bg-BG"/>
              </w:rPr>
            </w:pPr>
          </w:p>
        </w:tc>
        <w:tc>
          <w:tcPr>
            <w:tcW w:w="344" w:type="dxa"/>
            <w:tcBorders>
              <w:top w:val="nil"/>
              <w:left w:val="nil"/>
              <w:bottom w:val="nil"/>
              <w:right w:val="nil"/>
              <w:tl2br w:val="nil"/>
              <w:tr2bl w:val="nil"/>
            </w:tcBorders>
            <w:vAlign w:val="center"/>
          </w:tcPr>
          <w:p w:rsidR="0085568F" w:rsidRPr="002E2D4B" w:rsidRDefault="0085568F">
            <w:pPr>
              <w:rPr>
                <w:lang w:val="bg-BG"/>
              </w:rPr>
            </w:pPr>
          </w:p>
        </w:tc>
        <w:tc>
          <w:tcPr>
            <w:tcW w:w="394" w:type="dxa"/>
            <w:tcBorders>
              <w:top w:val="nil"/>
              <w:left w:val="nil"/>
              <w:bottom w:val="nil"/>
              <w:right w:val="nil"/>
              <w:tl2br w:val="nil"/>
              <w:tr2bl w:val="nil"/>
            </w:tcBorders>
            <w:vAlign w:val="center"/>
          </w:tcPr>
          <w:p w:rsidR="0085568F" w:rsidRPr="002E2D4B" w:rsidRDefault="0085568F">
            <w:pPr>
              <w:rPr>
                <w:lang w:val="bg-BG"/>
              </w:rPr>
            </w:pPr>
          </w:p>
        </w:tc>
        <w:tc>
          <w:tcPr>
            <w:tcW w:w="394" w:type="dxa"/>
            <w:tcBorders>
              <w:top w:val="nil"/>
              <w:left w:val="nil"/>
              <w:bottom w:val="nil"/>
              <w:right w:val="nil"/>
              <w:tl2br w:val="nil"/>
              <w:tr2bl w:val="nil"/>
            </w:tcBorders>
            <w:vAlign w:val="center"/>
          </w:tcPr>
          <w:p w:rsidR="0085568F" w:rsidRPr="002E2D4B" w:rsidRDefault="0085568F">
            <w:pPr>
              <w:rPr>
                <w:lang w:val="bg-BG"/>
              </w:rPr>
            </w:pPr>
          </w:p>
        </w:tc>
        <w:tc>
          <w:tcPr>
            <w:tcW w:w="358" w:type="dxa"/>
            <w:tcBorders>
              <w:top w:val="nil"/>
              <w:left w:val="nil"/>
              <w:bottom w:val="nil"/>
              <w:right w:val="nil"/>
              <w:tl2br w:val="nil"/>
              <w:tr2bl w:val="nil"/>
            </w:tcBorders>
            <w:vAlign w:val="center"/>
          </w:tcPr>
          <w:p w:rsidR="0085568F" w:rsidRPr="002E2D4B" w:rsidRDefault="0085568F">
            <w:pPr>
              <w:rPr>
                <w:lang w:val="bg-BG"/>
              </w:rPr>
            </w:pPr>
          </w:p>
        </w:tc>
        <w:tc>
          <w:tcPr>
            <w:tcW w:w="367" w:type="dxa"/>
            <w:tcBorders>
              <w:top w:val="nil"/>
              <w:left w:val="nil"/>
              <w:bottom w:val="nil"/>
              <w:right w:val="nil"/>
              <w:tl2br w:val="nil"/>
              <w:tr2bl w:val="nil"/>
            </w:tcBorders>
            <w:vAlign w:val="center"/>
          </w:tcPr>
          <w:p w:rsidR="0085568F" w:rsidRPr="002E2D4B" w:rsidRDefault="0085568F">
            <w:pPr>
              <w:rPr>
                <w:lang w:val="bg-BG"/>
              </w:rPr>
            </w:pPr>
          </w:p>
        </w:tc>
        <w:tc>
          <w:tcPr>
            <w:tcW w:w="362" w:type="dxa"/>
            <w:tcBorders>
              <w:top w:val="nil"/>
              <w:left w:val="nil"/>
              <w:bottom w:val="nil"/>
              <w:right w:val="nil"/>
              <w:tl2br w:val="nil"/>
              <w:tr2bl w:val="nil"/>
            </w:tcBorders>
            <w:vAlign w:val="center"/>
          </w:tcPr>
          <w:p w:rsidR="0085568F" w:rsidRPr="002E2D4B" w:rsidRDefault="0085568F">
            <w:pPr>
              <w:rPr>
                <w:lang w:val="bg-BG"/>
              </w:rPr>
            </w:pPr>
          </w:p>
        </w:tc>
        <w:tc>
          <w:tcPr>
            <w:tcW w:w="430" w:type="dxa"/>
            <w:tcBorders>
              <w:top w:val="nil"/>
              <w:left w:val="nil"/>
              <w:bottom w:val="nil"/>
              <w:right w:val="nil"/>
              <w:tl2br w:val="nil"/>
              <w:tr2bl w:val="nil"/>
            </w:tcBorders>
            <w:vAlign w:val="center"/>
          </w:tcPr>
          <w:p w:rsidR="0085568F" w:rsidRPr="002E2D4B" w:rsidRDefault="0085568F">
            <w:pPr>
              <w:rPr>
                <w:lang w:val="bg-BG"/>
              </w:rPr>
            </w:pPr>
          </w:p>
        </w:tc>
        <w:tc>
          <w:tcPr>
            <w:tcW w:w="331" w:type="dxa"/>
            <w:tcBorders>
              <w:top w:val="nil"/>
              <w:left w:val="nil"/>
              <w:bottom w:val="nil"/>
              <w:right w:val="nil"/>
              <w:tl2br w:val="nil"/>
              <w:tr2bl w:val="nil"/>
            </w:tcBorders>
            <w:vAlign w:val="center"/>
          </w:tcPr>
          <w:p w:rsidR="0085568F" w:rsidRPr="002E2D4B" w:rsidRDefault="0085568F">
            <w:pPr>
              <w:rPr>
                <w:lang w:val="bg-BG"/>
              </w:rPr>
            </w:pPr>
          </w:p>
        </w:tc>
        <w:tc>
          <w:tcPr>
            <w:tcW w:w="421" w:type="dxa"/>
            <w:tcBorders>
              <w:top w:val="nil"/>
              <w:left w:val="nil"/>
              <w:bottom w:val="nil"/>
              <w:right w:val="nil"/>
              <w:tl2br w:val="nil"/>
              <w:tr2bl w:val="nil"/>
            </w:tcBorders>
            <w:vAlign w:val="center"/>
          </w:tcPr>
          <w:p w:rsidR="0085568F" w:rsidRPr="002E2D4B" w:rsidRDefault="0085568F">
            <w:pPr>
              <w:rPr>
                <w:lang w:val="bg-BG"/>
              </w:rPr>
            </w:pPr>
          </w:p>
        </w:tc>
        <w:tc>
          <w:tcPr>
            <w:tcW w:w="344" w:type="dxa"/>
            <w:tcBorders>
              <w:top w:val="nil"/>
              <w:left w:val="nil"/>
              <w:bottom w:val="nil"/>
              <w:right w:val="nil"/>
              <w:tl2br w:val="nil"/>
              <w:tr2bl w:val="nil"/>
            </w:tcBorders>
            <w:vAlign w:val="center"/>
          </w:tcPr>
          <w:p w:rsidR="0085568F" w:rsidRPr="002E2D4B" w:rsidRDefault="0085568F">
            <w:pPr>
              <w:rPr>
                <w:lang w:val="bg-BG"/>
              </w:rPr>
            </w:pPr>
          </w:p>
        </w:tc>
        <w:tc>
          <w:tcPr>
            <w:tcW w:w="131" w:type="dxa"/>
            <w:tcBorders>
              <w:top w:val="nil"/>
              <w:left w:val="nil"/>
              <w:bottom w:val="nil"/>
              <w:right w:val="nil"/>
              <w:tl2br w:val="nil"/>
              <w:tr2bl w:val="nil"/>
            </w:tcBorders>
            <w:vAlign w:val="center"/>
          </w:tcPr>
          <w:p w:rsidR="0085568F" w:rsidRPr="002E2D4B" w:rsidRDefault="0085568F">
            <w:pPr>
              <w:rPr>
                <w:lang w:val="bg-BG"/>
              </w:rPr>
            </w:pPr>
          </w:p>
        </w:tc>
        <w:tc>
          <w:tcPr>
            <w:tcW w:w="131" w:type="dxa"/>
            <w:tcBorders>
              <w:top w:val="nil"/>
              <w:left w:val="nil"/>
              <w:bottom w:val="nil"/>
              <w:right w:val="nil"/>
              <w:tl2br w:val="nil"/>
              <w:tr2bl w:val="nil"/>
            </w:tcBorders>
            <w:vAlign w:val="center"/>
          </w:tcPr>
          <w:p w:rsidR="0085568F" w:rsidRPr="002E2D4B" w:rsidRDefault="0085568F">
            <w:pPr>
              <w:rPr>
                <w:lang w:val="bg-BG"/>
              </w:rPr>
            </w:pPr>
          </w:p>
        </w:tc>
        <w:tc>
          <w:tcPr>
            <w:tcW w:w="131" w:type="dxa"/>
            <w:tcBorders>
              <w:top w:val="nil"/>
              <w:left w:val="nil"/>
              <w:bottom w:val="nil"/>
              <w:right w:val="nil"/>
              <w:tl2br w:val="nil"/>
              <w:tr2bl w:val="nil"/>
            </w:tcBorders>
            <w:vAlign w:val="center"/>
          </w:tcPr>
          <w:p w:rsidR="0085568F" w:rsidRPr="002E2D4B" w:rsidRDefault="0085568F">
            <w:pPr>
              <w:rPr>
                <w:lang w:val="bg-BG"/>
              </w:rPr>
            </w:pPr>
          </w:p>
        </w:tc>
        <w:tc>
          <w:tcPr>
            <w:tcW w:w="131" w:type="dxa"/>
            <w:tcBorders>
              <w:top w:val="nil"/>
              <w:left w:val="nil"/>
              <w:bottom w:val="nil"/>
              <w:right w:val="nil"/>
              <w:tl2br w:val="nil"/>
              <w:tr2bl w:val="nil"/>
            </w:tcBorders>
            <w:vAlign w:val="center"/>
          </w:tcPr>
          <w:p w:rsidR="0085568F" w:rsidRPr="002E2D4B" w:rsidRDefault="0085568F">
            <w:pPr>
              <w:rPr>
                <w:lang w:val="bg-BG"/>
              </w:rPr>
            </w:pPr>
          </w:p>
        </w:tc>
        <w:tc>
          <w:tcPr>
            <w:tcW w:w="163" w:type="dxa"/>
            <w:tcBorders>
              <w:top w:val="nil"/>
              <w:left w:val="nil"/>
              <w:bottom w:val="nil"/>
              <w:right w:val="nil"/>
              <w:tl2br w:val="nil"/>
              <w:tr2bl w:val="nil"/>
            </w:tcBorders>
            <w:vAlign w:val="center"/>
          </w:tcPr>
          <w:p w:rsidR="0085568F" w:rsidRPr="002E2D4B" w:rsidRDefault="0085568F">
            <w:pPr>
              <w:rPr>
                <w:lang w:val="bg-BG"/>
              </w:rPr>
            </w:pPr>
          </w:p>
        </w:tc>
        <w:tc>
          <w:tcPr>
            <w:tcW w:w="321" w:type="dxa"/>
            <w:tcBorders>
              <w:top w:val="nil"/>
              <w:left w:val="nil"/>
              <w:bottom w:val="nil"/>
              <w:right w:val="nil"/>
              <w:tl2br w:val="nil"/>
              <w:tr2bl w:val="nil"/>
            </w:tcBorders>
            <w:vAlign w:val="center"/>
          </w:tcPr>
          <w:p w:rsidR="0085568F" w:rsidRPr="002E2D4B" w:rsidRDefault="0085568F">
            <w:pPr>
              <w:rPr>
                <w:lang w:val="bg-BG"/>
              </w:rPr>
            </w:pP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ОПИСНА КНИГА ПЪРВОИНСТАНЦИОННИ НАКАЗАТЕЛНИ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522"/>
        <w:gridCol w:w="769"/>
        <w:gridCol w:w="493"/>
        <w:gridCol w:w="425"/>
        <w:gridCol w:w="677"/>
        <w:gridCol w:w="493"/>
        <w:gridCol w:w="384"/>
        <w:gridCol w:w="488"/>
        <w:gridCol w:w="671"/>
        <w:gridCol w:w="425"/>
        <w:gridCol w:w="510"/>
        <w:gridCol w:w="510"/>
        <w:gridCol w:w="740"/>
        <w:gridCol w:w="236"/>
        <w:gridCol w:w="236"/>
        <w:gridCol w:w="236"/>
        <w:gridCol w:w="236"/>
        <w:gridCol w:w="236"/>
        <w:gridCol w:w="493"/>
        <w:gridCol w:w="412"/>
        <w:gridCol w:w="417"/>
      </w:tblGrid>
      <w:tr w:rsidR="0085568F" w:rsidRPr="002E2D4B">
        <w:tc>
          <w:tcPr>
            <w:tcW w:w="536"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на делото и дата на образуване</w:t>
            </w:r>
          </w:p>
        </w:tc>
        <w:tc>
          <w:tcPr>
            <w:tcW w:w="79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Източник на постъпване (новообразувано, по подсъдност, върнато за ново разглеждане)</w:t>
            </w:r>
          </w:p>
        </w:tc>
        <w:tc>
          <w:tcPr>
            <w:tcW w:w="50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и час на съдебното заседание</w:t>
            </w:r>
          </w:p>
        </w:tc>
        <w:tc>
          <w:tcPr>
            <w:tcW w:w="434"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Предмет на делото</w:t>
            </w:r>
          </w:p>
        </w:tc>
        <w:tc>
          <w:tcPr>
            <w:tcW w:w="699"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Статистически код</w:t>
            </w:r>
          </w:p>
        </w:tc>
        <w:tc>
          <w:tcPr>
            <w:tcW w:w="50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Съдия-докладчик</w:t>
            </w:r>
          </w:p>
        </w:tc>
        <w:tc>
          <w:tcPr>
            <w:tcW w:w="391"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Страни</w:t>
            </w:r>
          </w:p>
        </w:tc>
        <w:tc>
          <w:tcPr>
            <w:tcW w:w="500"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обявяване на делото за решаване</w:t>
            </w:r>
          </w:p>
        </w:tc>
        <w:tc>
          <w:tcPr>
            <w:tcW w:w="69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постановяване на съдебния акт</w:t>
            </w:r>
          </w:p>
        </w:tc>
        <w:tc>
          <w:tcPr>
            <w:tcW w:w="434"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Резултат от делото</w:t>
            </w:r>
          </w:p>
        </w:tc>
        <w:tc>
          <w:tcPr>
            <w:tcW w:w="1048" w:type="dxa"/>
            <w:gridSpan w:val="2"/>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Номер и дата на писмото, с което делото е</w:t>
            </w:r>
          </w:p>
        </w:tc>
        <w:tc>
          <w:tcPr>
            <w:tcW w:w="76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Резултат от </w:t>
            </w:r>
            <w:proofErr w:type="spellStart"/>
            <w:r w:rsidRPr="002E2D4B">
              <w:rPr>
                <w:lang w:val="bg-BG"/>
              </w:rPr>
              <w:t>инстанционната</w:t>
            </w:r>
            <w:proofErr w:type="spellEnd"/>
            <w:r w:rsidRPr="002E2D4B">
              <w:rPr>
                <w:lang w:val="bg-BG"/>
              </w:rPr>
              <w:t xml:space="preserve"> проверка и новият номер на делото, ако е върнато за ново разглеждане</w:t>
            </w:r>
          </w:p>
        </w:tc>
        <w:tc>
          <w:tcPr>
            <w:tcW w:w="949" w:type="dxa"/>
            <w:gridSpan w:val="5"/>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Продължителност на разглеждане</w:t>
            </w:r>
          </w:p>
        </w:tc>
        <w:tc>
          <w:tcPr>
            <w:tcW w:w="50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предаване в архив</w:t>
            </w:r>
          </w:p>
        </w:tc>
        <w:tc>
          <w:tcPr>
            <w:tcW w:w="421"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Номер на архивно дело</w:t>
            </w:r>
          </w:p>
        </w:tc>
        <w:tc>
          <w:tcPr>
            <w:tcW w:w="426"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Номер на архивна връзка</w:t>
            </w:r>
          </w:p>
        </w:tc>
      </w:tr>
      <w:tr w:rsidR="0085568F" w:rsidRPr="002E2D4B">
        <w:tc>
          <w:tcPr>
            <w:tcW w:w="53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79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50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3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9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50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9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5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3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52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изпратен</w:t>
            </w:r>
            <w:r w:rsidRPr="002E2D4B">
              <w:rPr>
                <w:lang w:val="bg-BG"/>
              </w:rPr>
              <w:lastRenderedPageBreak/>
              <w:t>о на друга инстанция</w:t>
            </w:r>
          </w:p>
        </w:tc>
        <w:tc>
          <w:tcPr>
            <w:tcW w:w="52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получено </w:t>
            </w:r>
            <w:r w:rsidRPr="002E2D4B">
              <w:rPr>
                <w:lang w:val="bg-BG"/>
              </w:rPr>
              <w:lastRenderedPageBreak/>
              <w:t>от друга инстанция</w:t>
            </w:r>
          </w:p>
        </w:tc>
        <w:tc>
          <w:tcPr>
            <w:tcW w:w="7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w:t>
            </w:r>
          </w:p>
        </w:tc>
        <w:tc>
          <w:tcPr>
            <w:tcW w:w="1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1</w:t>
            </w:r>
            <w:r w:rsidRPr="002E2D4B">
              <w:rPr>
                <w:lang w:val="bg-BG"/>
              </w:rPr>
              <w:lastRenderedPageBreak/>
              <w:t xml:space="preserve"> м.</w:t>
            </w:r>
          </w:p>
        </w:tc>
        <w:tc>
          <w:tcPr>
            <w:tcW w:w="1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до 3</w:t>
            </w:r>
            <w:r w:rsidRPr="002E2D4B">
              <w:rPr>
                <w:lang w:val="bg-BG"/>
              </w:rPr>
              <w:lastRenderedPageBreak/>
              <w:t xml:space="preserve"> м.</w:t>
            </w:r>
          </w:p>
        </w:tc>
        <w:tc>
          <w:tcPr>
            <w:tcW w:w="1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до 6</w:t>
            </w:r>
            <w:r w:rsidRPr="002E2D4B">
              <w:rPr>
                <w:lang w:val="bg-BG"/>
              </w:rPr>
              <w:lastRenderedPageBreak/>
              <w:t xml:space="preserve"> м.</w:t>
            </w:r>
          </w:p>
        </w:tc>
        <w:tc>
          <w:tcPr>
            <w:tcW w:w="18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до 1</w:t>
            </w:r>
            <w:r w:rsidRPr="002E2D4B">
              <w:rPr>
                <w:lang w:val="bg-BG"/>
              </w:rPr>
              <w:lastRenderedPageBreak/>
              <w:t xml:space="preserve"> г.</w:t>
            </w:r>
          </w:p>
        </w:tc>
        <w:tc>
          <w:tcPr>
            <w:tcW w:w="22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над </w:t>
            </w:r>
            <w:r w:rsidRPr="002E2D4B">
              <w:rPr>
                <w:lang w:val="bg-BG"/>
              </w:rPr>
              <w:lastRenderedPageBreak/>
              <w:t>1 г.</w:t>
            </w:r>
          </w:p>
        </w:tc>
        <w:tc>
          <w:tcPr>
            <w:tcW w:w="50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w:t>
            </w:r>
          </w:p>
        </w:tc>
        <w:tc>
          <w:tcPr>
            <w:tcW w:w="4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26"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536"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1</w:t>
            </w:r>
          </w:p>
        </w:tc>
        <w:tc>
          <w:tcPr>
            <w:tcW w:w="79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50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43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699"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50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391"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500"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69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43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52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52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76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949" w:type="dxa"/>
            <w:gridSpan w:val="5"/>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50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c>
          <w:tcPr>
            <w:tcW w:w="421"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w:t>
            </w:r>
          </w:p>
        </w:tc>
        <w:tc>
          <w:tcPr>
            <w:tcW w:w="426"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w:t>
            </w:r>
          </w:p>
        </w:tc>
      </w:tr>
      <w:tr w:rsidR="0085568F" w:rsidRPr="002E2D4B">
        <w:tc>
          <w:tcPr>
            <w:tcW w:w="536" w:type="dxa"/>
            <w:tcBorders>
              <w:top w:val="nil"/>
              <w:left w:val="nil"/>
              <w:bottom w:val="nil"/>
              <w:right w:val="nil"/>
              <w:tl2br w:val="nil"/>
              <w:tr2bl w:val="nil"/>
            </w:tcBorders>
            <w:vAlign w:val="center"/>
          </w:tcPr>
          <w:p w:rsidR="0085568F" w:rsidRPr="002E2D4B" w:rsidRDefault="0085568F">
            <w:pPr>
              <w:rPr>
                <w:lang w:val="bg-BG"/>
              </w:rPr>
            </w:pPr>
          </w:p>
        </w:tc>
        <w:tc>
          <w:tcPr>
            <w:tcW w:w="795" w:type="dxa"/>
            <w:tcBorders>
              <w:top w:val="nil"/>
              <w:left w:val="nil"/>
              <w:bottom w:val="nil"/>
              <w:right w:val="nil"/>
              <w:tl2br w:val="nil"/>
              <w:tr2bl w:val="nil"/>
            </w:tcBorders>
            <w:vAlign w:val="center"/>
          </w:tcPr>
          <w:p w:rsidR="0085568F" w:rsidRPr="002E2D4B" w:rsidRDefault="0085568F">
            <w:pPr>
              <w:rPr>
                <w:lang w:val="bg-BG"/>
              </w:rPr>
            </w:pPr>
          </w:p>
        </w:tc>
        <w:tc>
          <w:tcPr>
            <w:tcW w:w="506" w:type="dxa"/>
            <w:tcBorders>
              <w:top w:val="nil"/>
              <w:left w:val="nil"/>
              <w:bottom w:val="nil"/>
              <w:right w:val="nil"/>
              <w:tl2br w:val="nil"/>
              <w:tr2bl w:val="nil"/>
            </w:tcBorders>
            <w:vAlign w:val="center"/>
          </w:tcPr>
          <w:p w:rsidR="0085568F" w:rsidRPr="002E2D4B" w:rsidRDefault="0085568F">
            <w:pPr>
              <w:rPr>
                <w:lang w:val="bg-BG"/>
              </w:rPr>
            </w:pPr>
          </w:p>
        </w:tc>
        <w:tc>
          <w:tcPr>
            <w:tcW w:w="434" w:type="dxa"/>
            <w:tcBorders>
              <w:top w:val="nil"/>
              <w:left w:val="nil"/>
              <w:bottom w:val="nil"/>
              <w:right w:val="nil"/>
              <w:tl2br w:val="nil"/>
              <w:tr2bl w:val="nil"/>
            </w:tcBorders>
            <w:vAlign w:val="center"/>
          </w:tcPr>
          <w:p w:rsidR="0085568F" w:rsidRPr="002E2D4B" w:rsidRDefault="0085568F">
            <w:pPr>
              <w:rPr>
                <w:lang w:val="bg-BG"/>
              </w:rPr>
            </w:pPr>
          </w:p>
        </w:tc>
        <w:tc>
          <w:tcPr>
            <w:tcW w:w="699" w:type="dxa"/>
            <w:tcBorders>
              <w:top w:val="nil"/>
              <w:left w:val="nil"/>
              <w:bottom w:val="nil"/>
              <w:right w:val="nil"/>
              <w:tl2br w:val="nil"/>
              <w:tr2bl w:val="nil"/>
            </w:tcBorders>
            <w:vAlign w:val="center"/>
          </w:tcPr>
          <w:p w:rsidR="0085568F" w:rsidRPr="002E2D4B" w:rsidRDefault="0085568F">
            <w:pPr>
              <w:rPr>
                <w:lang w:val="bg-BG"/>
              </w:rPr>
            </w:pPr>
          </w:p>
        </w:tc>
        <w:tc>
          <w:tcPr>
            <w:tcW w:w="506" w:type="dxa"/>
            <w:tcBorders>
              <w:top w:val="nil"/>
              <w:left w:val="nil"/>
              <w:bottom w:val="nil"/>
              <w:right w:val="nil"/>
              <w:tl2br w:val="nil"/>
              <w:tr2bl w:val="nil"/>
            </w:tcBorders>
            <w:vAlign w:val="center"/>
          </w:tcPr>
          <w:p w:rsidR="0085568F" w:rsidRPr="002E2D4B" w:rsidRDefault="0085568F">
            <w:pPr>
              <w:rPr>
                <w:lang w:val="bg-BG"/>
              </w:rPr>
            </w:pPr>
          </w:p>
        </w:tc>
        <w:tc>
          <w:tcPr>
            <w:tcW w:w="391" w:type="dxa"/>
            <w:tcBorders>
              <w:top w:val="nil"/>
              <w:left w:val="nil"/>
              <w:bottom w:val="nil"/>
              <w:right w:val="nil"/>
              <w:tl2br w:val="nil"/>
              <w:tr2bl w:val="nil"/>
            </w:tcBorders>
            <w:vAlign w:val="center"/>
          </w:tcPr>
          <w:p w:rsidR="0085568F" w:rsidRPr="002E2D4B" w:rsidRDefault="0085568F">
            <w:pPr>
              <w:rPr>
                <w:lang w:val="bg-BG"/>
              </w:rPr>
            </w:pPr>
          </w:p>
        </w:tc>
        <w:tc>
          <w:tcPr>
            <w:tcW w:w="500" w:type="dxa"/>
            <w:tcBorders>
              <w:top w:val="nil"/>
              <w:left w:val="nil"/>
              <w:bottom w:val="nil"/>
              <w:right w:val="nil"/>
              <w:tl2br w:val="nil"/>
              <w:tr2bl w:val="nil"/>
            </w:tcBorders>
            <w:vAlign w:val="center"/>
          </w:tcPr>
          <w:p w:rsidR="0085568F" w:rsidRPr="002E2D4B" w:rsidRDefault="0085568F">
            <w:pPr>
              <w:rPr>
                <w:lang w:val="bg-BG"/>
              </w:rPr>
            </w:pPr>
          </w:p>
        </w:tc>
        <w:tc>
          <w:tcPr>
            <w:tcW w:w="693" w:type="dxa"/>
            <w:tcBorders>
              <w:top w:val="nil"/>
              <w:left w:val="nil"/>
              <w:bottom w:val="nil"/>
              <w:right w:val="nil"/>
              <w:tl2br w:val="nil"/>
              <w:tr2bl w:val="nil"/>
            </w:tcBorders>
            <w:vAlign w:val="center"/>
          </w:tcPr>
          <w:p w:rsidR="0085568F" w:rsidRPr="002E2D4B" w:rsidRDefault="0085568F">
            <w:pPr>
              <w:rPr>
                <w:lang w:val="bg-BG"/>
              </w:rPr>
            </w:pPr>
          </w:p>
        </w:tc>
        <w:tc>
          <w:tcPr>
            <w:tcW w:w="434" w:type="dxa"/>
            <w:tcBorders>
              <w:top w:val="nil"/>
              <w:left w:val="nil"/>
              <w:bottom w:val="nil"/>
              <w:right w:val="nil"/>
              <w:tl2br w:val="nil"/>
              <w:tr2bl w:val="nil"/>
            </w:tcBorders>
            <w:vAlign w:val="center"/>
          </w:tcPr>
          <w:p w:rsidR="0085568F" w:rsidRPr="002E2D4B" w:rsidRDefault="0085568F">
            <w:pPr>
              <w:rPr>
                <w:lang w:val="bg-BG"/>
              </w:rPr>
            </w:pPr>
          </w:p>
        </w:tc>
        <w:tc>
          <w:tcPr>
            <w:tcW w:w="524" w:type="dxa"/>
            <w:tcBorders>
              <w:top w:val="nil"/>
              <w:left w:val="nil"/>
              <w:bottom w:val="nil"/>
              <w:right w:val="nil"/>
              <w:tl2br w:val="nil"/>
              <w:tr2bl w:val="nil"/>
            </w:tcBorders>
            <w:vAlign w:val="center"/>
          </w:tcPr>
          <w:p w:rsidR="0085568F" w:rsidRPr="002E2D4B" w:rsidRDefault="0085568F">
            <w:pPr>
              <w:rPr>
                <w:lang w:val="bg-BG"/>
              </w:rPr>
            </w:pPr>
          </w:p>
        </w:tc>
        <w:tc>
          <w:tcPr>
            <w:tcW w:w="524" w:type="dxa"/>
            <w:tcBorders>
              <w:top w:val="nil"/>
              <w:left w:val="nil"/>
              <w:bottom w:val="nil"/>
              <w:right w:val="nil"/>
              <w:tl2br w:val="nil"/>
              <w:tr2bl w:val="nil"/>
            </w:tcBorders>
            <w:vAlign w:val="center"/>
          </w:tcPr>
          <w:p w:rsidR="0085568F" w:rsidRPr="002E2D4B" w:rsidRDefault="0085568F">
            <w:pPr>
              <w:rPr>
                <w:lang w:val="bg-BG"/>
              </w:rPr>
            </w:pPr>
          </w:p>
        </w:tc>
        <w:tc>
          <w:tcPr>
            <w:tcW w:w="765" w:type="dxa"/>
            <w:tcBorders>
              <w:top w:val="nil"/>
              <w:left w:val="nil"/>
              <w:bottom w:val="nil"/>
              <w:right w:val="nil"/>
              <w:tl2br w:val="nil"/>
              <w:tr2bl w:val="nil"/>
            </w:tcBorders>
            <w:vAlign w:val="center"/>
          </w:tcPr>
          <w:p w:rsidR="0085568F" w:rsidRPr="002E2D4B" w:rsidRDefault="0085568F">
            <w:pPr>
              <w:rPr>
                <w:lang w:val="bg-BG"/>
              </w:rPr>
            </w:pPr>
          </w:p>
        </w:tc>
        <w:tc>
          <w:tcPr>
            <w:tcW w:w="180" w:type="dxa"/>
            <w:tcBorders>
              <w:top w:val="nil"/>
              <w:left w:val="nil"/>
              <w:bottom w:val="nil"/>
              <w:right w:val="nil"/>
              <w:tl2br w:val="nil"/>
              <w:tr2bl w:val="nil"/>
            </w:tcBorders>
            <w:vAlign w:val="center"/>
          </w:tcPr>
          <w:p w:rsidR="0085568F" w:rsidRPr="002E2D4B" w:rsidRDefault="0085568F">
            <w:pPr>
              <w:rPr>
                <w:lang w:val="bg-BG"/>
              </w:rPr>
            </w:pPr>
          </w:p>
        </w:tc>
        <w:tc>
          <w:tcPr>
            <w:tcW w:w="180" w:type="dxa"/>
            <w:tcBorders>
              <w:top w:val="nil"/>
              <w:left w:val="nil"/>
              <w:bottom w:val="nil"/>
              <w:right w:val="nil"/>
              <w:tl2br w:val="nil"/>
              <w:tr2bl w:val="nil"/>
            </w:tcBorders>
            <w:vAlign w:val="center"/>
          </w:tcPr>
          <w:p w:rsidR="0085568F" w:rsidRPr="002E2D4B" w:rsidRDefault="0085568F">
            <w:pPr>
              <w:rPr>
                <w:lang w:val="bg-BG"/>
              </w:rPr>
            </w:pPr>
          </w:p>
        </w:tc>
        <w:tc>
          <w:tcPr>
            <w:tcW w:w="180" w:type="dxa"/>
            <w:tcBorders>
              <w:top w:val="nil"/>
              <w:left w:val="nil"/>
              <w:bottom w:val="nil"/>
              <w:right w:val="nil"/>
              <w:tl2br w:val="nil"/>
              <w:tr2bl w:val="nil"/>
            </w:tcBorders>
            <w:vAlign w:val="center"/>
          </w:tcPr>
          <w:p w:rsidR="0085568F" w:rsidRPr="002E2D4B" w:rsidRDefault="0085568F">
            <w:pPr>
              <w:rPr>
                <w:lang w:val="bg-BG"/>
              </w:rPr>
            </w:pPr>
          </w:p>
        </w:tc>
        <w:tc>
          <w:tcPr>
            <w:tcW w:w="180" w:type="dxa"/>
            <w:tcBorders>
              <w:top w:val="nil"/>
              <w:left w:val="nil"/>
              <w:bottom w:val="nil"/>
              <w:right w:val="nil"/>
              <w:tl2br w:val="nil"/>
              <w:tr2bl w:val="nil"/>
            </w:tcBorders>
            <w:vAlign w:val="center"/>
          </w:tcPr>
          <w:p w:rsidR="0085568F" w:rsidRPr="002E2D4B" w:rsidRDefault="0085568F">
            <w:pPr>
              <w:rPr>
                <w:lang w:val="bg-BG"/>
              </w:rPr>
            </w:pPr>
          </w:p>
        </w:tc>
        <w:tc>
          <w:tcPr>
            <w:tcW w:w="229" w:type="dxa"/>
            <w:tcBorders>
              <w:top w:val="nil"/>
              <w:left w:val="nil"/>
              <w:bottom w:val="nil"/>
              <w:right w:val="nil"/>
              <w:tl2br w:val="nil"/>
              <w:tr2bl w:val="nil"/>
            </w:tcBorders>
            <w:vAlign w:val="center"/>
          </w:tcPr>
          <w:p w:rsidR="0085568F" w:rsidRPr="002E2D4B" w:rsidRDefault="0085568F">
            <w:pPr>
              <w:rPr>
                <w:lang w:val="bg-BG"/>
              </w:rPr>
            </w:pPr>
          </w:p>
        </w:tc>
        <w:tc>
          <w:tcPr>
            <w:tcW w:w="506" w:type="dxa"/>
            <w:tcBorders>
              <w:top w:val="nil"/>
              <w:left w:val="nil"/>
              <w:bottom w:val="nil"/>
              <w:right w:val="nil"/>
              <w:tl2br w:val="nil"/>
              <w:tr2bl w:val="nil"/>
            </w:tcBorders>
            <w:vAlign w:val="center"/>
          </w:tcPr>
          <w:p w:rsidR="0085568F" w:rsidRPr="002E2D4B" w:rsidRDefault="0085568F">
            <w:pPr>
              <w:rPr>
                <w:lang w:val="bg-BG"/>
              </w:rPr>
            </w:pPr>
          </w:p>
        </w:tc>
        <w:tc>
          <w:tcPr>
            <w:tcW w:w="421" w:type="dxa"/>
            <w:tcBorders>
              <w:top w:val="nil"/>
              <w:left w:val="nil"/>
              <w:bottom w:val="nil"/>
              <w:right w:val="nil"/>
              <w:tl2br w:val="nil"/>
              <w:tr2bl w:val="nil"/>
            </w:tcBorders>
            <w:vAlign w:val="center"/>
          </w:tcPr>
          <w:p w:rsidR="0085568F" w:rsidRPr="002E2D4B" w:rsidRDefault="0085568F">
            <w:pPr>
              <w:rPr>
                <w:lang w:val="bg-BG"/>
              </w:rPr>
            </w:pPr>
          </w:p>
        </w:tc>
        <w:tc>
          <w:tcPr>
            <w:tcW w:w="426" w:type="dxa"/>
            <w:tcBorders>
              <w:top w:val="nil"/>
              <w:left w:val="nil"/>
              <w:bottom w:val="nil"/>
              <w:right w:val="nil"/>
              <w:tl2br w:val="nil"/>
              <w:tr2bl w:val="nil"/>
            </w:tcBorders>
            <w:vAlign w:val="center"/>
          </w:tcPr>
          <w:p w:rsidR="0085568F" w:rsidRPr="002E2D4B" w:rsidRDefault="0085568F">
            <w:pPr>
              <w:rPr>
                <w:lang w:val="bg-BG"/>
              </w:rPr>
            </w:pPr>
          </w:p>
        </w:tc>
      </w:tr>
    </w:tbl>
    <w:p w:rsidR="0085568F" w:rsidRPr="002E2D4B" w:rsidRDefault="00360B0B">
      <w:pPr>
        <w:jc w:val="center"/>
        <w:rPr>
          <w:lang w:val="bg-BG"/>
        </w:rPr>
      </w:pPr>
      <w:r w:rsidRPr="002E2D4B">
        <w:rPr>
          <w:lang w:val="bg-BG"/>
        </w:rPr>
        <w:t> </w:t>
      </w:r>
    </w:p>
    <w:p w:rsidR="0085568F" w:rsidRPr="002E2D4B" w:rsidRDefault="00360B0B">
      <w:pPr>
        <w:jc w:val="center"/>
        <w:rPr>
          <w:lang w:val="bg-BG"/>
        </w:rPr>
      </w:pPr>
      <w:r w:rsidRPr="002E2D4B">
        <w:rPr>
          <w:lang w:val="bg-BG"/>
        </w:rPr>
        <w:t>ОПИСНА КНИГА ВЪЗЗИВНИ/КАСАЦИОННИ НАКАЗАТЕЛНИ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287"/>
        <w:gridCol w:w="465"/>
        <w:gridCol w:w="832"/>
        <w:gridCol w:w="367"/>
        <w:gridCol w:w="430"/>
        <w:gridCol w:w="620"/>
        <w:gridCol w:w="281"/>
        <w:gridCol w:w="350"/>
        <w:gridCol w:w="597"/>
        <w:gridCol w:w="419"/>
        <w:gridCol w:w="608"/>
        <w:gridCol w:w="476"/>
        <w:gridCol w:w="430"/>
        <w:gridCol w:w="373"/>
        <w:gridCol w:w="522"/>
        <w:gridCol w:w="522"/>
        <w:gridCol w:w="367"/>
        <w:gridCol w:w="356"/>
        <w:gridCol w:w="390"/>
        <w:gridCol w:w="367"/>
        <w:gridCol w:w="550"/>
      </w:tblGrid>
      <w:tr w:rsidR="0085568F" w:rsidRPr="002E2D4B">
        <w:tc>
          <w:tcPr>
            <w:tcW w:w="287" w:type="dxa"/>
            <w:tcBorders>
              <w:top w:val="single" w:sz="12" w:space="0" w:color="000000"/>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на делото</w:t>
            </w:r>
          </w:p>
        </w:tc>
        <w:tc>
          <w:tcPr>
            <w:tcW w:w="465"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образуване на делото</w:t>
            </w:r>
          </w:p>
        </w:tc>
        <w:tc>
          <w:tcPr>
            <w:tcW w:w="832"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 и година на </w:t>
            </w:r>
            <w:proofErr w:type="spellStart"/>
            <w:r w:rsidRPr="002E2D4B">
              <w:rPr>
                <w:lang w:val="bg-BG"/>
              </w:rPr>
              <w:t>първоинстанционно</w:t>
            </w:r>
            <w:proofErr w:type="spellEnd"/>
            <w:r w:rsidRPr="002E2D4B">
              <w:rPr>
                <w:lang w:val="bg-BG"/>
              </w:rPr>
              <w:t xml:space="preserve"> дело и от кой </w:t>
            </w:r>
            <w:proofErr w:type="spellStart"/>
            <w:r w:rsidRPr="002E2D4B">
              <w:rPr>
                <w:lang w:val="bg-BG"/>
              </w:rPr>
              <w:t>първоинстанционен</w:t>
            </w:r>
            <w:proofErr w:type="spellEnd"/>
            <w:r w:rsidRPr="002E2D4B">
              <w:rPr>
                <w:lang w:val="bg-BG"/>
              </w:rPr>
              <w:t xml:space="preserve"> съд постъпва</w:t>
            </w:r>
          </w:p>
        </w:tc>
        <w:tc>
          <w:tcPr>
            <w:tcW w:w="367"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Предмет на делото</w:t>
            </w:r>
          </w:p>
        </w:tc>
        <w:tc>
          <w:tcPr>
            <w:tcW w:w="430"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и час на съдебното заседание</w:t>
            </w:r>
          </w:p>
        </w:tc>
        <w:tc>
          <w:tcPr>
            <w:tcW w:w="620"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Статистически код</w:t>
            </w:r>
          </w:p>
        </w:tc>
        <w:tc>
          <w:tcPr>
            <w:tcW w:w="631" w:type="dxa"/>
            <w:gridSpan w:val="2"/>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Постъпило</w:t>
            </w:r>
          </w:p>
        </w:tc>
        <w:tc>
          <w:tcPr>
            <w:tcW w:w="597"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Жалбоподател</w:t>
            </w:r>
          </w:p>
        </w:tc>
        <w:tc>
          <w:tcPr>
            <w:tcW w:w="419"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обявяване за решаване</w:t>
            </w:r>
          </w:p>
        </w:tc>
        <w:tc>
          <w:tcPr>
            <w:tcW w:w="608"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постановяване на съдебния акт</w:t>
            </w:r>
          </w:p>
        </w:tc>
        <w:tc>
          <w:tcPr>
            <w:tcW w:w="4353" w:type="dxa"/>
            <w:gridSpan w:val="10"/>
            <w:tcBorders>
              <w:top w:val="single" w:sz="12" w:space="0" w:color="000000"/>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Резултат от делото</w:t>
            </w:r>
          </w:p>
        </w:tc>
      </w:tr>
      <w:tr w:rsidR="0085568F" w:rsidRPr="002E2D4B">
        <w:tc>
          <w:tcPr>
            <w:tcW w:w="287"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3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6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3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2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Жалба</w:t>
            </w:r>
          </w:p>
        </w:tc>
        <w:tc>
          <w:tcPr>
            <w:tcW w:w="35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Протест</w:t>
            </w:r>
          </w:p>
        </w:tc>
        <w:tc>
          <w:tcPr>
            <w:tcW w:w="59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1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6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7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Присъдата потвърде</w:t>
            </w:r>
            <w:r w:rsidRPr="002E2D4B">
              <w:rPr>
                <w:lang w:val="bg-BG"/>
              </w:rPr>
              <w:lastRenderedPageBreak/>
              <w:t>на</w:t>
            </w:r>
          </w:p>
        </w:tc>
        <w:tc>
          <w:tcPr>
            <w:tcW w:w="43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Приложен ч</w:t>
            </w:r>
            <w:r w:rsidRPr="002E2D4B">
              <w:rPr>
                <w:lang w:val="bg-BG"/>
              </w:rPr>
              <w:lastRenderedPageBreak/>
              <w:t>л. 66 НК</w:t>
            </w:r>
          </w:p>
        </w:tc>
        <w:tc>
          <w:tcPr>
            <w:tcW w:w="37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Отменен чл</w:t>
            </w:r>
            <w:r w:rsidRPr="002E2D4B">
              <w:rPr>
                <w:lang w:val="bg-BG"/>
              </w:rPr>
              <w:lastRenderedPageBreak/>
              <w:t>. 66 НК</w:t>
            </w:r>
          </w:p>
        </w:tc>
        <w:tc>
          <w:tcPr>
            <w:tcW w:w="52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Наказанието намале</w:t>
            </w:r>
            <w:r w:rsidRPr="002E2D4B">
              <w:rPr>
                <w:lang w:val="bg-BG"/>
              </w:rPr>
              <w:lastRenderedPageBreak/>
              <w:t>но</w:t>
            </w:r>
          </w:p>
        </w:tc>
        <w:tc>
          <w:tcPr>
            <w:tcW w:w="52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Наказанието увелич</w:t>
            </w:r>
            <w:r w:rsidRPr="002E2D4B">
              <w:rPr>
                <w:lang w:val="bg-BG"/>
              </w:rPr>
              <w:lastRenderedPageBreak/>
              <w:t>ено</w:t>
            </w:r>
          </w:p>
        </w:tc>
        <w:tc>
          <w:tcPr>
            <w:tcW w:w="36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С други пр</w:t>
            </w:r>
            <w:r w:rsidRPr="002E2D4B">
              <w:rPr>
                <w:lang w:val="bg-BG"/>
              </w:rPr>
              <w:lastRenderedPageBreak/>
              <w:t xml:space="preserve">омени в </w:t>
            </w:r>
            <w:proofErr w:type="spellStart"/>
            <w:r w:rsidRPr="002E2D4B">
              <w:rPr>
                <w:lang w:val="bg-BG"/>
              </w:rPr>
              <w:t>наказ</w:t>
            </w:r>
            <w:proofErr w:type="spellEnd"/>
            <w:r w:rsidRPr="002E2D4B">
              <w:rPr>
                <w:lang w:val="bg-BG"/>
              </w:rPr>
              <w:t>. част</w:t>
            </w:r>
          </w:p>
        </w:tc>
        <w:tc>
          <w:tcPr>
            <w:tcW w:w="35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С промяна </w:t>
            </w:r>
            <w:r w:rsidRPr="002E2D4B">
              <w:rPr>
                <w:lang w:val="bg-BG"/>
              </w:rPr>
              <w:lastRenderedPageBreak/>
              <w:t xml:space="preserve">в </w:t>
            </w:r>
            <w:proofErr w:type="spellStart"/>
            <w:r w:rsidRPr="002E2D4B">
              <w:rPr>
                <w:lang w:val="bg-BG"/>
              </w:rPr>
              <w:t>гражд</w:t>
            </w:r>
            <w:proofErr w:type="spellEnd"/>
            <w:r w:rsidRPr="002E2D4B">
              <w:rPr>
                <w:lang w:val="bg-BG"/>
              </w:rPr>
              <w:t xml:space="preserve">. част </w:t>
            </w:r>
          </w:p>
        </w:tc>
        <w:tc>
          <w:tcPr>
            <w:tcW w:w="39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proofErr w:type="spellStart"/>
            <w:r w:rsidRPr="002E2D4B">
              <w:rPr>
                <w:lang w:val="bg-BG"/>
              </w:rPr>
              <w:lastRenderedPageBreak/>
              <w:t>Прис</w:t>
            </w:r>
            <w:proofErr w:type="spellEnd"/>
            <w:r w:rsidRPr="002E2D4B">
              <w:rPr>
                <w:lang w:val="bg-BG"/>
              </w:rPr>
              <w:t>. отмен</w:t>
            </w:r>
            <w:r w:rsidRPr="002E2D4B">
              <w:rPr>
                <w:lang w:val="bg-BG"/>
              </w:rPr>
              <w:lastRenderedPageBreak/>
              <w:t xml:space="preserve">ена отчасти с </w:t>
            </w:r>
            <w:proofErr w:type="spellStart"/>
            <w:r w:rsidRPr="002E2D4B">
              <w:rPr>
                <w:lang w:val="bg-BG"/>
              </w:rPr>
              <w:t>вр</w:t>
            </w:r>
            <w:proofErr w:type="spellEnd"/>
            <w:r w:rsidRPr="002E2D4B">
              <w:rPr>
                <w:lang w:val="bg-BG"/>
              </w:rPr>
              <w:t xml:space="preserve">. за ново </w:t>
            </w:r>
            <w:proofErr w:type="spellStart"/>
            <w:r w:rsidRPr="002E2D4B">
              <w:rPr>
                <w:lang w:val="bg-BG"/>
              </w:rPr>
              <w:t>разгл</w:t>
            </w:r>
            <w:proofErr w:type="spellEnd"/>
            <w:r w:rsidRPr="002E2D4B">
              <w:rPr>
                <w:lang w:val="bg-BG"/>
              </w:rPr>
              <w:t>.</w:t>
            </w:r>
          </w:p>
        </w:tc>
        <w:tc>
          <w:tcPr>
            <w:tcW w:w="36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xml:space="preserve">С връщане </w:t>
            </w:r>
            <w:r w:rsidRPr="002E2D4B">
              <w:rPr>
                <w:lang w:val="bg-BG"/>
              </w:rPr>
              <w:lastRenderedPageBreak/>
              <w:t xml:space="preserve">за ново </w:t>
            </w:r>
            <w:proofErr w:type="spellStart"/>
            <w:r w:rsidRPr="002E2D4B">
              <w:rPr>
                <w:lang w:val="bg-BG"/>
              </w:rPr>
              <w:t>разгл</w:t>
            </w:r>
            <w:proofErr w:type="spellEnd"/>
          </w:p>
        </w:tc>
        <w:tc>
          <w:tcPr>
            <w:tcW w:w="550"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Произнасяне на нова пр</w:t>
            </w:r>
            <w:r w:rsidRPr="002E2D4B">
              <w:rPr>
                <w:lang w:val="bg-BG"/>
              </w:rPr>
              <w:lastRenderedPageBreak/>
              <w:t>исъда</w:t>
            </w:r>
          </w:p>
        </w:tc>
      </w:tr>
      <w:tr w:rsidR="0085568F" w:rsidRPr="002E2D4B">
        <w:tc>
          <w:tcPr>
            <w:tcW w:w="287"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1</w:t>
            </w:r>
          </w:p>
        </w:tc>
        <w:tc>
          <w:tcPr>
            <w:tcW w:w="46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832"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36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430"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620"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281"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350"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59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419"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608"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4353" w:type="dxa"/>
            <w:gridSpan w:val="10"/>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r>
    </w:tbl>
    <w:p w:rsidR="0085568F" w:rsidRPr="002E2D4B" w:rsidRDefault="00360B0B">
      <w:pPr>
        <w:jc w:val="both"/>
        <w:rPr>
          <w:lang w:val="bg-BG"/>
        </w:rPr>
      </w:pPr>
      <w:r w:rsidRPr="002E2D4B">
        <w:rPr>
          <w:lang w:val="bg-BG"/>
        </w:rPr>
        <w:t> </w:t>
      </w:r>
    </w:p>
    <w:tbl>
      <w:tblPr>
        <w:tblW w:w="9609" w:type="dxa"/>
        <w:tblLayout w:type="fixed"/>
        <w:tblCellMar>
          <w:left w:w="0" w:type="dxa"/>
          <w:right w:w="0" w:type="dxa"/>
        </w:tblCellMar>
        <w:tblLook w:val="0000" w:firstRow="0" w:lastRow="0" w:firstColumn="0" w:lastColumn="0" w:noHBand="0" w:noVBand="0"/>
      </w:tblPr>
      <w:tblGrid>
        <w:gridCol w:w="891"/>
        <w:gridCol w:w="923"/>
        <w:gridCol w:w="923"/>
        <w:gridCol w:w="1624"/>
        <w:gridCol w:w="838"/>
        <w:gridCol w:w="881"/>
        <w:gridCol w:w="881"/>
        <w:gridCol w:w="318"/>
        <w:gridCol w:w="318"/>
        <w:gridCol w:w="318"/>
        <w:gridCol w:w="318"/>
        <w:gridCol w:w="403"/>
        <w:gridCol w:w="973"/>
      </w:tblGrid>
      <w:tr w:rsidR="0085568F" w:rsidRPr="002E2D4B">
        <w:tc>
          <w:tcPr>
            <w:tcW w:w="891"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Съдия-докладчик</w:t>
            </w:r>
          </w:p>
        </w:tc>
        <w:tc>
          <w:tcPr>
            <w:tcW w:w="92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изпращане на друга инстанция</w:t>
            </w:r>
          </w:p>
        </w:tc>
        <w:tc>
          <w:tcPr>
            <w:tcW w:w="92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връщане от друга инстанция</w:t>
            </w:r>
          </w:p>
        </w:tc>
        <w:tc>
          <w:tcPr>
            <w:tcW w:w="4224" w:type="dxa"/>
            <w:gridSpan w:val="4"/>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Резултат от </w:t>
            </w:r>
            <w:proofErr w:type="spellStart"/>
            <w:r w:rsidRPr="002E2D4B">
              <w:rPr>
                <w:lang w:val="bg-BG"/>
              </w:rPr>
              <w:t>инстанционната</w:t>
            </w:r>
            <w:proofErr w:type="spellEnd"/>
            <w:r w:rsidRPr="002E2D4B">
              <w:rPr>
                <w:lang w:val="bg-BG"/>
              </w:rPr>
              <w:t xml:space="preserve"> проверка</w:t>
            </w:r>
          </w:p>
        </w:tc>
        <w:tc>
          <w:tcPr>
            <w:tcW w:w="1675" w:type="dxa"/>
            <w:gridSpan w:val="5"/>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Продължителност на разглеждане</w:t>
            </w:r>
          </w:p>
        </w:tc>
        <w:tc>
          <w:tcPr>
            <w:tcW w:w="973"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 на писмото и дата на връщане на делото в </w:t>
            </w:r>
            <w:proofErr w:type="spellStart"/>
            <w:r w:rsidRPr="002E2D4B">
              <w:rPr>
                <w:lang w:val="bg-BG"/>
              </w:rPr>
              <w:t>първоинст</w:t>
            </w:r>
            <w:proofErr w:type="spellEnd"/>
            <w:r w:rsidRPr="002E2D4B">
              <w:rPr>
                <w:lang w:val="bg-BG"/>
              </w:rPr>
              <w:t>. съд</w:t>
            </w:r>
          </w:p>
        </w:tc>
      </w:tr>
      <w:tr w:rsidR="0085568F" w:rsidRPr="002E2D4B">
        <w:tc>
          <w:tcPr>
            <w:tcW w:w="891"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2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2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62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Потвърдено изцяло/Недопуснато до </w:t>
            </w:r>
            <w:proofErr w:type="spellStart"/>
            <w:r w:rsidRPr="002E2D4B">
              <w:rPr>
                <w:lang w:val="bg-BG"/>
              </w:rPr>
              <w:t>касац</w:t>
            </w:r>
            <w:proofErr w:type="spellEnd"/>
            <w:r w:rsidRPr="002E2D4B">
              <w:rPr>
                <w:lang w:val="bg-BG"/>
              </w:rPr>
              <w:t>.обжалване</w:t>
            </w:r>
          </w:p>
        </w:tc>
        <w:tc>
          <w:tcPr>
            <w:tcW w:w="83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Частично изменено</w:t>
            </w:r>
          </w:p>
        </w:tc>
        <w:tc>
          <w:tcPr>
            <w:tcW w:w="8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xml:space="preserve">Отменено и </w:t>
            </w:r>
            <w:proofErr w:type="spellStart"/>
            <w:r w:rsidRPr="002E2D4B">
              <w:rPr>
                <w:lang w:val="bg-BG"/>
              </w:rPr>
              <w:t>постан</w:t>
            </w:r>
            <w:proofErr w:type="spellEnd"/>
            <w:r w:rsidRPr="002E2D4B">
              <w:rPr>
                <w:lang w:val="bg-BG"/>
              </w:rPr>
              <w:t xml:space="preserve">. ново </w:t>
            </w:r>
            <w:proofErr w:type="spellStart"/>
            <w:r w:rsidRPr="002E2D4B">
              <w:rPr>
                <w:lang w:val="bg-BG"/>
              </w:rPr>
              <w:t>реш</w:t>
            </w:r>
            <w:proofErr w:type="spellEnd"/>
            <w:r w:rsidRPr="002E2D4B">
              <w:rPr>
                <w:lang w:val="bg-BG"/>
              </w:rPr>
              <w:t>.</w:t>
            </w:r>
          </w:p>
        </w:tc>
        <w:tc>
          <w:tcPr>
            <w:tcW w:w="8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Отменено и върнато за н.р.</w:t>
            </w:r>
          </w:p>
        </w:tc>
        <w:tc>
          <w:tcPr>
            <w:tcW w:w="31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1 м.</w:t>
            </w:r>
          </w:p>
        </w:tc>
        <w:tc>
          <w:tcPr>
            <w:tcW w:w="31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3 м.</w:t>
            </w:r>
          </w:p>
        </w:tc>
        <w:tc>
          <w:tcPr>
            <w:tcW w:w="31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6 м.</w:t>
            </w:r>
          </w:p>
        </w:tc>
        <w:tc>
          <w:tcPr>
            <w:tcW w:w="31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 1 г.</w:t>
            </w:r>
          </w:p>
        </w:tc>
        <w:tc>
          <w:tcPr>
            <w:tcW w:w="40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над 1 г.</w:t>
            </w:r>
          </w:p>
        </w:tc>
        <w:tc>
          <w:tcPr>
            <w:tcW w:w="973"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91"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92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92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4224" w:type="dxa"/>
            <w:gridSpan w:val="4"/>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c>
          <w:tcPr>
            <w:tcW w:w="1675" w:type="dxa"/>
            <w:gridSpan w:val="5"/>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w:t>
            </w:r>
          </w:p>
        </w:tc>
        <w:tc>
          <w:tcPr>
            <w:tcW w:w="973"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w:t>
            </w:r>
          </w:p>
        </w:tc>
      </w:tr>
      <w:tr w:rsidR="0085568F" w:rsidRPr="002E2D4B">
        <w:tc>
          <w:tcPr>
            <w:tcW w:w="891" w:type="dxa"/>
            <w:tcBorders>
              <w:top w:val="nil"/>
              <w:left w:val="nil"/>
              <w:bottom w:val="nil"/>
              <w:right w:val="nil"/>
              <w:tl2br w:val="nil"/>
              <w:tr2bl w:val="nil"/>
            </w:tcBorders>
            <w:vAlign w:val="center"/>
          </w:tcPr>
          <w:p w:rsidR="0085568F" w:rsidRPr="002E2D4B" w:rsidRDefault="0085568F">
            <w:pPr>
              <w:rPr>
                <w:lang w:val="bg-BG"/>
              </w:rPr>
            </w:pPr>
          </w:p>
        </w:tc>
        <w:tc>
          <w:tcPr>
            <w:tcW w:w="923" w:type="dxa"/>
            <w:tcBorders>
              <w:top w:val="nil"/>
              <w:left w:val="nil"/>
              <w:bottom w:val="nil"/>
              <w:right w:val="nil"/>
              <w:tl2br w:val="nil"/>
              <w:tr2bl w:val="nil"/>
            </w:tcBorders>
            <w:vAlign w:val="center"/>
          </w:tcPr>
          <w:p w:rsidR="0085568F" w:rsidRPr="002E2D4B" w:rsidRDefault="0085568F">
            <w:pPr>
              <w:rPr>
                <w:lang w:val="bg-BG"/>
              </w:rPr>
            </w:pPr>
          </w:p>
        </w:tc>
        <w:tc>
          <w:tcPr>
            <w:tcW w:w="923" w:type="dxa"/>
            <w:tcBorders>
              <w:top w:val="nil"/>
              <w:left w:val="nil"/>
              <w:bottom w:val="nil"/>
              <w:right w:val="nil"/>
              <w:tl2br w:val="nil"/>
              <w:tr2bl w:val="nil"/>
            </w:tcBorders>
            <w:vAlign w:val="center"/>
          </w:tcPr>
          <w:p w:rsidR="0085568F" w:rsidRPr="002E2D4B" w:rsidRDefault="0085568F">
            <w:pPr>
              <w:rPr>
                <w:lang w:val="bg-BG"/>
              </w:rPr>
            </w:pPr>
          </w:p>
        </w:tc>
        <w:tc>
          <w:tcPr>
            <w:tcW w:w="1624" w:type="dxa"/>
            <w:tcBorders>
              <w:top w:val="nil"/>
              <w:left w:val="nil"/>
              <w:bottom w:val="nil"/>
              <w:right w:val="nil"/>
              <w:tl2br w:val="nil"/>
              <w:tr2bl w:val="nil"/>
            </w:tcBorders>
            <w:vAlign w:val="center"/>
          </w:tcPr>
          <w:p w:rsidR="0085568F" w:rsidRPr="002E2D4B" w:rsidRDefault="0085568F">
            <w:pPr>
              <w:rPr>
                <w:lang w:val="bg-BG"/>
              </w:rPr>
            </w:pPr>
          </w:p>
        </w:tc>
        <w:tc>
          <w:tcPr>
            <w:tcW w:w="838" w:type="dxa"/>
            <w:tcBorders>
              <w:top w:val="nil"/>
              <w:left w:val="nil"/>
              <w:bottom w:val="nil"/>
              <w:right w:val="nil"/>
              <w:tl2br w:val="nil"/>
              <w:tr2bl w:val="nil"/>
            </w:tcBorders>
            <w:vAlign w:val="center"/>
          </w:tcPr>
          <w:p w:rsidR="0085568F" w:rsidRPr="002E2D4B" w:rsidRDefault="0085568F">
            <w:pPr>
              <w:rPr>
                <w:lang w:val="bg-BG"/>
              </w:rPr>
            </w:pPr>
          </w:p>
        </w:tc>
        <w:tc>
          <w:tcPr>
            <w:tcW w:w="881" w:type="dxa"/>
            <w:tcBorders>
              <w:top w:val="nil"/>
              <w:left w:val="nil"/>
              <w:bottom w:val="nil"/>
              <w:right w:val="nil"/>
              <w:tl2br w:val="nil"/>
              <w:tr2bl w:val="nil"/>
            </w:tcBorders>
            <w:vAlign w:val="center"/>
          </w:tcPr>
          <w:p w:rsidR="0085568F" w:rsidRPr="002E2D4B" w:rsidRDefault="0085568F">
            <w:pPr>
              <w:rPr>
                <w:lang w:val="bg-BG"/>
              </w:rPr>
            </w:pPr>
          </w:p>
        </w:tc>
        <w:tc>
          <w:tcPr>
            <w:tcW w:w="881" w:type="dxa"/>
            <w:tcBorders>
              <w:top w:val="nil"/>
              <w:left w:val="nil"/>
              <w:bottom w:val="nil"/>
              <w:right w:val="nil"/>
              <w:tl2br w:val="nil"/>
              <w:tr2bl w:val="nil"/>
            </w:tcBorders>
            <w:vAlign w:val="center"/>
          </w:tcPr>
          <w:p w:rsidR="0085568F" w:rsidRPr="002E2D4B" w:rsidRDefault="0085568F">
            <w:pPr>
              <w:rPr>
                <w:lang w:val="bg-BG"/>
              </w:rPr>
            </w:pPr>
          </w:p>
        </w:tc>
        <w:tc>
          <w:tcPr>
            <w:tcW w:w="318" w:type="dxa"/>
            <w:tcBorders>
              <w:top w:val="nil"/>
              <w:left w:val="nil"/>
              <w:bottom w:val="nil"/>
              <w:right w:val="nil"/>
              <w:tl2br w:val="nil"/>
              <w:tr2bl w:val="nil"/>
            </w:tcBorders>
            <w:vAlign w:val="center"/>
          </w:tcPr>
          <w:p w:rsidR="0085568F" w:rsidRPr="002E2D4B" w:rsidRDefault="0085568F">
            <w:pPr>
              <w:rPr>
                <w:lang w:val="bg-BG"/>
              </w:rPr>
            </w:pPr>
          </w:p>
        </w:tc>
        <w:tc>
          <w:tcPr>
            <w:tcW w:w="318" w:type="dxa"/>
            <w:tcBorders>
              <w:top w:val="nil"/>
              <w:left w:val="nil"/>
              <w:bottom w:val="nil"/>
              <w:right w:val="nil"/>
              <w:tl2br w:val="nil"/>
              <w:tr2bl w:val="nil"/>
            </w:tcBorders>
            <w:vAlign w:val="center"/>
          </w:tcPr>
          <w:p w:rsidR="0085568F" w:rsidRPr="002E2D4B" w:rsidRDefault="0085568F">
            <w:pPr>
              <w:rPr>
                <w:lang w:val="bg-BG"/>
              </w:rPr>
            </w:pPr>
          </w:p>
        </w:tc>
        <w:tc>
          <w:tcPr>
            <w:tcW w:w="318" w:type="dxa"/>
            <w:tcBorders>
              <w:top w:val="nil"/>
              <w:left w:val="nil"/>
              <w:bottom w:val="nil"/>
              <w:right w:val="nil"/>
              <w:tl2br w:val="nil"/>
              <w:tr2bl w:val="nil"/>
            </w:tcBorders>
            <w:vAlign w:val="center"/>
          </w:tcPr>
          <w:p w:rsidR="0085568F" w:rsidRPr="002E2D4B" w:rsidRDefault="0085568F">
            <w:pPr>
              <w:rPr>
                <w:lang w:val="bg-BG"/>
              </w:rPr>
            </w:pPr>
          </w:p>
        </w:tc>
        <w:tc>
          <w:tcPr>
            <w:tcW w:w="318" w:type="dxa"/>
            <w:tcBorders>
              <w:top w:val="nil"/>
              <w:left w:val="nil"/>
              <w:bottom w:val="nil"/>
              <w:right w:val="nil"/>
              <w:tl2br w:val="nil"/>
              <w:tr2bl w:val="nil"/>
            </w:tcBorders>
            <w:vAlign w:val="center"/>
          </w:tcPr>
          <w:p w:rsidR="0085568F" w:rsidRPr="002E2D4B" w:rsidRDefault="0085568F">
            <w:pPr>
              <w:rPr>
                <w:lang w:val="bg-BG"/>
              </w:rPr>
            </w:pPr>
          </w:p>
        </w:tc>
        <w:tc>
          <w:tcPr>
            <w:tcW w:w="403" w:type="dxa"/>
            <w:tcBorders>
              <w:top w:val="nil"/>
              <w:left w:val="nil"/>
              <w:bottom w:val="nil"/>
              <w:right w:val="nil"/>
              <w:tl2br w:val="nil"/>
              <w:tr2bl w:val="nil"/>
            </w:tcBorders>
            <w:vAlign w:val="center"/>
          </w:tcPr>
          <w:p w:rsidR="0085568F" w:rsidRPr="002E2D4B" w:rsidRDefault="0085568F">
            <w:pPr>
              <w:rPr>
                <w:lang w:val="bg-BG"/>
              </w:rPr>
            </w:pPr>
          </w:p>
        </w:tc>
        <w:tc>
          <w:tcPr>
            <w:tcW w:w="973" w:type="dxa"/>
            <w:tcBorders>
              <w:top w:val="nil"/>
              <w:left w:val="nil"/>
              <w:bottom w:val="nil"/>
              <w:right w:val="nil"/>
              <w:tl2br w:val="nil"/>
              <w:tr2bl w:val="nil"/>
            </w:tcBorders>
            <w:vAlign w:val="center"/>
          </w:tcPr>
          <w:p w:rsidR="0085568F" w:rsidRPr="002E2D4B" w:rsidRDefault="0085568F">
            <w:pPr>
              <w:rPr>
                <w:lang w:val="bg-BG"/>
              </w:rPr>
            </w:pPr>
          </w:p>
        </w:tc>
      </w:tr>
    </w:tbl>
    <w:p w:rsidR="0085568F" w:rsidRPr="002E2D4B" w:rsidRDefault="00360B0B">
      <w:pPr>
        <w:jc w:val="center"/>
        <w:rPr>
          <w:lang w:val="bg-BG"/>
        </w:rPr>
      </w:pPr>
      <w:r w:rsidRPr="002E2D4B">
        <w:rPr>
          <w:lang w:val="bg-BG"/>
        </w:rPr>
        <w:t> </w:t>
      </w:r>
    </w:p>
    <w:p w:rsidR="0085568F" w:rsidRPr="002E2D4B" w:rsidRDefault="00360B0B">
      <w:pPr>
        <w:jc w:val="center"/>
        <w:rPr>
          <w:lang w:val="bg-BG"/>
        </w:rPr>
      </w:pPr>
      <w:r w:rsidRPr="002E2D4B">
        <w:rPr>
          <w:lang w:val="bg-BG"/>
        </w:rPr>
        <w:t>СРОЧНА КНИГА ПЪРВОИНСТАНЦИОННИ ГРАЖДАНСКИ/ТЪРГОВСКИ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830"/>
        <w:gridCol w:w="257"/>
        <w:gridCol w:w="772"/>
        <w:gridCol w:w="648"/>
        <w:gridCol w:w="419"/>
        <w:gridCol w:w="667"/>
        <w:gridCol w:w="877"/>
        <w:gridCol w:w="763"/>
        <w:gridCol w:w="687"/>
        <w:gridCol w:w="648"/>
        <w:gridCol w:w="610"/>
        <w:gridCol w:w="753"/>
        <w:gridCol w:w="935"/>
        <w:gridCol w:w="743"/>
      </w:tblGrid>
      <w:tr w:rsidR="0085568F" w:rsidRPr="002E2D4B">
        <w:tc>
          <w:tcPr>
            <w:tcW w:w="830"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заседанието</w:t>
            </w:r>
          </w:p>
        </w:tc>
        <w:tc>
          <w:tcPr>
            <w:tcW w:w="257"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по ред</w:t>
            </w:r>
          </w:p>
        </w:tc>
        <w:tc>
          <w:tcPr>
            <w:tcW w:w="772"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и дата на образуване на делото</w:t>
            </w:r>
          </w:p>
        </w:tc>
        <w:tc>
          <w:tcPr>
            <w:tcW w:w="648"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Характер</w:t>
            </w:r>
          </w:p>
        </w:tc>
        <w:tc>
          <w:tcPr>
            <w:tcW w:w="419"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Ищец</w:t>
            </w:r>
          </w:p>
        </w:tc>
        <w:tc>
          <w:tcPr>
            <w:tcW w:w="667"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Ответник</w:t>
            </w:r>
          </w:p>
        </w:tc>
        <w:tc>
          <w:tcPr>
            <w:tcW w:w="877"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Състав на съда – председател, членове</w:t>
            </w:r>
          </w:p>
        </w:tc>
        <w:tc>
          <w:tcPr>
            <w:tcW w:w="76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Докладчик</w:t>
            </w:r>
          </w:p>
        </w:tc>
        <w:tc>
          <w:tcPr>
            <w:tcW w:w="687"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Прокурор</w:t>
            </w:r>
          </w:p>
        </w:tc>
        <w:tc>
          <w:tcPr>
            <w:tcW w:w="648"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Секретар</w:t>
            </w:r>
          </w:p>
        </w:tc>
        <w:tc>
          <w:tcPr>
            <w:tcW w:w="610"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Решение</w:t>
            </w:r>
          </w:p>
        </w:tc>
        <w:tc>
          <w:tcPr>
            <w:tcW w:w="75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за която е отложено; причини за отлагането</w:t>
            </w:r>
          </w:p>
        </w:tc>
        <w:tc>
          <w:tcPr>
            <w:tcW w:w="93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предаване на делото в канцеларията</w:t>
            </w:r>
          </w:p>
        </w:tc>
        <w:tc>
          <w:tcPr>
            <w:tcW w:w="743"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Подпис на служителя</w:t>
            </w:r>
          </w:p>
        </w:tc>
      </w:tr>
      <w:tr w:rsidR="0085568F" w:rsidRPr="002E2D4B">
        <w:tc>
          <w:tcPr>
            <w:tcW w:w="830"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25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772"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648"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419"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66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87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76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68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648"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610"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75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93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743"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СРОЧНА КНИГА ВЪЗЗИВНИ ГРАЖДАНСКИ/ТЪРГОВСКИ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724"/>
        <w:gridCol w:w="237"/>
        <w:gridCol w:w="673"/>
        <w:gridCol w:w="765"/>
        <w:gridCol w:w="665"/>
        <w:gridCol w:w="598"/>
        <w:gridCol w:w="565"/>
        <w:gridCol w:w="864"/>
        <w:gridCol w:w="581"/>
        <w:gridCol w:w="723"/>
        <w:gridCol w:w="565"/>
        <w:gridCol w:w="531"/>
        <w:gridCol w:w="656"/>
        <w:gridCol w:w="815"/>
        <w:gridCol w:w="647"/>
      </w:tblGrid>
      <w:tr w:rsidR="0085568F" w:rsidRPr="002E2D4B">
        <w:tc>
          <w:tcPr>
            <w:tcW w:w="724"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заседанието</w:t>
            </w:r>
          </w:p>
        </w:tc>
        <w:tc>
          <w:tcPr>
            <w:tcW w:w="224"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по ред</w:t>
            </w:r>
          </w:p>
        </w:tc>
        <w:tc>
          <w:tcPr>
            <w:tcW w:w="674"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и дата на образуване на делото</w:t>
            </w:r>
          </w:p>
        </w:tc>
        <w:tc>
          <w:tcPr>
            <w:tcW w:w="76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Състав на съда – председател, членове</w:t>
            </w:r>
          </w:p>
        </w:tc>
        <w:tc>
          <w:tcPr>
            <w:tcW w:w="66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Докладчик</w:t>
            </w:r>
          </w:p>
        </w:tc>
        <w:tc>
          <w:tcPr>
            <w:tcW w:w="599"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Прокурор</w:t>
            </w:r>
          </w:p>
        </w:tc>
        <w:tc>
          <w:tcPr>
            <w:tcW w:w="56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Секретар</w:t>
            </w:r>
          </w:p>
        </w:tc>
        <w:tc>
          <w:tcPr>
            <w:tcW w:w="86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Жалбоподател</w:t>
            </w:r>
          </w:p>
        </w:tc>
        <w:tc>
          <w:tcPr>
            <w:tcW w:w="582"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Ответник</w:t>
            </w:r>
          </w:p>
        </w:tc>
        <w:tc>
          <w:tcPr>
            <w:tcW w:w="724"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Резултат от заседанието</w:t>
            </w:r>
          </w:p>
        </w:tc>
        <w:tc>
          <w:tcPr>
            <w:tcW w:w="56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на съдебния акт</w:t>
            </w:r>
          </w:p>
        </w:tc>
        <w:tc>
          <w:tcPr>
            <w:tcW w:w="532"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Решение</w:t>
            </w:r>
          </w:p>
        </w:tc>
        <w:tc>
          <w:tcPr>
            <w:tcW w:w="657"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за която е отложено; причини за отлагането</w:t>
            </w:r>
          </w:p>
        </w:tc>
        <w:tc>
          <w:tcPr>
            <w:tcW w:w="81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на предаване на делото в канцеларията</w:t>
            </w:r>
          </w:p>
        </w:tc>
        <w:tc>
          <w:tcPr>
            <w:tcW w:w="648"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Подпис на служителя</w:t>
            </w:r>
          </w:p>
        </w:tc>
      </w:tr>
      <w:tr w:rsidR="0085568F" w:rsidRPr="002E2D4B">
        <w:tc>
          <w:tcPr>
            <w:tcW w:w="724"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22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67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76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66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599"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56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86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582"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724"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56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532"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657"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81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648"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r>
    </w:tbl>
    <w:p w:rsidR="0085568F" w:rsidRPr="002E2D4B" w:rsidRDefault="00360B0B">
      <w:pPr>
        <w:jc w:val="center"/>
        <w:rPr>
          <w:lang w:val="bg-BG"/>
        </w:rPr>
      </w:pPr>
      <w:r w:rsidRPr="002E2D4B">
        <w:rPr>
          <w:lang w:val="bg-BG"/>
        </w:rPr>
        <w:t> </w:t>
      </w:r>
    </w:p>
    <w:p w:rsidR="0085568F" w:rsidRPr="002E2D4B" w:rsidRDefault="00360B0B">
      <w:pPr>
        <w:jc w:val="center"/>
        <w:rPr>
          <w:lang w:val="bg-BG"/>
        </w:rPr>
      </w:pPr>
      <w:r w:rsidRPr="002E2D4B">
        <w:rPr>
          <w:lang w:val="bg-BG"/>
        </w:rPr>
        <w:t>КНИГА ЗА ПОЛУЧЕНИТЕ И ВЪРНАТИТЕ ПРИЗОВКИ И ДРУГИ СЪДЕБНИ КНИЖА</w:t>
      </w:r>
      <w:r w:rsidRPr="002E2D4B">
        <w:rPr>
          <w:lang w:val="bg-BG"/>
        </w:rPr>
        <w:br/>
        <w:t>(Нова – ДВ, бр. 91 от 2020 г.)</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048"/>
        <w:gridCol w:w="835"/>
        <w:gridCol w:w="853"/>
        <w:gridCol w:w="1165"/>
        <w:gridCol w:w="1213"/>
        <w:gridCol w:w="1140"/>
        <w:gridCol w:w="1060"/>
        <w:gridCol w:w="1295"/>
      </w:tblGrid>
      <w:tr w:rsidR="0085568F" w:rsidRPr="002E2D4B">
        <w:tc>
          <w:tcPr>
            <w:tcW w:w="2048"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изготвяне/</w:t>
            </w:r>
            <w:r w:rsidRPr="002E2D4B">
              <w:rPr>
                <w:lang w:val="bg-BG"/>
              </w:rPr>
              <w:br/>
              <w:t>получаване</w:t>
            </w:r>
          </w:p>
        </w:tc>
        <w:tc>
          <w:tcPr>
            <w:tcW w:w="83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на дело</w:t>
            </w:r>
          </w:p>
        </w:tc>
        <w:tc>
          <w:tcPr>
            <w:tcW w:w="85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За кое лице се отнася</w:t>
            </w:r>
          </w:p>
        </w:tc>
        <w:tc>
          <w:tcPr>
            <w:tcW w:w="116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proofErr w:type="spellStart"/>
            <w:r w:rsidRPr="002E2D4B">
              <w:rPr>
                <w:lang w:val="bg-BG"/>
              </w:rPr>
              <w:t>Връчител</w:t>
            </w:r>
            <w:proofErr w:type="spellEnd"/>
          </w:p>
        </w:tc>
        <w:tc>
          <w:tcPr>
            <w:tcW w:w="121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предаване</w:t>
            </w:r>
          </w:p>
        </w:tc>
        <w:tc>
          <w:tcPr>
            <w:tcW w:w="114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xml:space="preserve">На кого е връчена и дата </w:t>
            </w:r>
            <w:r w:rsidRPr="002E2D4B">
              <w:rPr>
                <w:lang w:val="bg-BG"/>
              </w:rPr>
              <w:br/>
              <w:t>на връчване</w:t>
            </w:r>
          </w:p>
        </w:tc>
        <w:tc>
          <w:tcPr>
            <w:tcW w:w="106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връщане</w:t>
            </w:r>
          </w:p>
        </w:tc>
        <w:tc>
          <w:tcPr>
            <w:tcW w:w="129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изпращане</w:t>
            </w:r>
          </w:p>
        </w:tc>
      </w:tr>
      <w:tr w:rsidR="0085568F" w:rsidRPr="002E2D4B">
        <w:tc>
          <w:tcPr>
            <w:tcW w:w="2048"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83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85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16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21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14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106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29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r>
      <w:tr w:rsidR="0085568F" w:rsidRPr="002E2D4B">
        <w:tc>
          <w:tcPr>
            <w:tcW w:w="2048"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rPr>
                <w:lang w:val="bg-BG"/>
              </w:rPr>
            </w:pPr>
            <w:r w:rsidRPr="002E2D4B">
              <w:rPr>
                <w:lang w:val="bg-BG"/>
              </w:rPr>
              <w:t> </w:t>
            </w:r>
          </w:p>
        </w:tc>
        <w:tc>
          <w:tcPr>
            <w:tcW w:w="835"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853"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165"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213"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140"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060"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295"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r>
    </w:tbl>
    <w:p w:rsidR="0085568F" w:rsidRPr="002E2D4B" w:rsidRDefault="00360B0B">
      <w:pPr>
        <w:rPr>
          <w:lang w:val="bg-BG"/>
        </w:rPr>
      </w:pPr>
      <w:r w:rsidRPr="002E2D4B">
        <w:rPr>
          <w:lang w:val="bg-BG"/>
        </w:rPr>
        <w:br/>
      </w:r>
    </w:p>
    <w:p w:rsidR="0085568F" w:rsidRPr="002E2D4B" w:rsidRDefault="00360B0B">
      <w:pPr>
        <w:jc w:val="center"/>
        <w:rPr>
          <w:lang w:val="bg-BG"/>
        </w:rPr>
      </w:pPr>
      <w:r w:rsidRPr="002E2D4B">
        <w:rPr>
          <w:lang w:val="bg-BG"/>
        </w:rPr>
        <w:lastRenderedPageBreak/>
        <w:t>РЕГИСТЪР НА ИЗПЪЛНИТЕЛНИТЕ ЛИСТОВЕ, ИЗДАДЕНИ ЗА ДЪРЖАВНИ ТАКСИ И СУМИ, ПРИСЪДЕНИ В ПОЛЗА НА СЪДЕБНАТА ВЛАСТ</w:t>
      </w:r>
      <w:r w:rsidRPr="002E2D4B">
        <w:rPr>
          <w:lang w:val="bg-BG"/>
        </w:rPr>
        <w:br/>
        <w:t>(Нов – ДВ, бр. 91 от 2020 г.)</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637"/>
        <w:gridCol w:w="1542"/>
        <w:gridCol w:w="988"/>
        <w:gridCol w:w="823"/>
        <w:gridCol w:w="926"/>
        <w:gridCol w:w="1032"/>
        <w:gridCol w:w="1661"/>
      </w:tblGrid>
      <w:tr w:rsidR="0085568F" w:rsidRPr="002E2D4B">
        <w:tc>
          <w:tcPr>
            <w:tcW w:w="2637"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по ред</w:t>
            </w:r>
          </w:p>
        </w:tc>
        <w:tc>
          <w:tcPr>
            <w:tcW w:w="1542"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14-цифрен номер на делото</w:t>
            </w:r>
          </w:p>
        </w:tc>
        <w:tc>
          <w:tcPr>
            <w:tcW w:w="98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издаване</w:t>
            </w:r>
          </w:p>
        </w:tc>
        <w:tc>
          <w:tcPr>
            <w:tcW w:w="82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Длъжник</w:t>
            </w:r>
          </w:p>
        </w:tc>
        <w:tc>
          <w:tcPr>
            <w:tcW w:w="92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Сума по ИЛ</w:t>
            </w:r>
          </w:p>
        </w:tc>
        <w:tc>
          <w:tcPr>
            <w:tcW w:w="1032"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На кого се изпраща ИЛ</w:t>
            </w:r>
          </w:p>
        </w:tc>
        <w:tc>
          <w:tcPr>
            <w:tcW w:w="1661"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Погасено задължение</w:t>
            </w:r>
          </w:p>
        </w:tc>
      </w:tr>
      <w:tr w:rsidR="0085568F" w:rsidRPr="002E2D4B">
        <w:tc>
          <w:tcPr>
            <w:tcW w:w="2637"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54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98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82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92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03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166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r>
      <w:tr w:rsidR="0085568F" w:rsidRPr="002E2D4B">
        <w:tc>
          <w:tcPr>
            <w:tcW w:w="2637"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rPr>
                <w:lang w:val="bg-BG"/>
              </w:rPr>
            </w:pPr>
            <w:r w:rsidRPr="002E2D4B">
              <w:rPr>
                <w:lang w:val="bg-BG"/>
              </w:rPr>
              <w:t> </w:t>
            </w:r>
          </w:p>
        </w:tc>
        <w:tc>
          <w:tcPr>
            <w:tcW w:w="1542"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988"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823"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926"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032"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661"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РЕГИСТЪР НА АКТОВЕТЕ, С КОИТО ПРЕПИСКАТА Е ВЪРНАТА,</w:t>
      </w:r>
      <w:r w:rsidRPr="002E2D4B">
        <w:rPr>
          <w:lang w:val="bg-BG"/>
        </w:rPr>
        <w:br/>
        <w:t xml:space="preserve">РЕСПЕКТИВНО ПРОИЗВОДСТВОТО ПО ДЕЛОТО Е ПРЕКРАТЕНО И ВЪРНАТО </w:t>
      </w:r>
      <w:r w:rsidRPr="002E2D4B">
        <w:rPr>
          <w:lang w:val="bg-BG"/>
        </w:rPr>
        <w:br/>
        <w:t>НА ПЪРВОИНСТАНЦИОННИЯ СЪД ЗА ПОПРАВКА НА ОЧЕВИДНА ФАКТИЧЕСКА</w:t>
      </w:r>
      <w:r w:rsidRPr="002E2D4B">
        <w:rPr>
          <w:lang w:val="bg-BG"/>
        </w:rPr>
        <w:br/>
        <w:t xml:space="preserve">ГРЕШКА, ДОПЪЛВАНЕ, ИЗМЕНЕНИЕ В ЧАСТТА ЗА РАЗНОСКИТЕ НА </w:t>
      </w:r>
      <w:r w:rsidRPr="002E2D4B">
        <w:rPr>
          <w:lang w:val="bg-BG"/>
        </w:rPr>
        <w:br/>
        <w:t>РЕШЕНИЕТО ИЛИ ЗА ОТСТРАНЯВАНЕ НА НЕРЕДОВНОСТИ</w:t>
      </w:r>
      <w:r w:rsidRPr="002E2D4B">
        <w:rPr>
          <w:lang w:val="bg-BG"/>
        </w:rPr>
        <w:br/>
        <w:t>И ЗА АДМИНИСТРИРАНЕ НА ЖАЛБАТА</w:t>
      </w:r>
      <w:r w:rsidRPr="002E2D4B">
        <w:rPr>
          <w:lang w:val="bg-BG"/>
        </w:rPr>
        <w:br/>
        <w:t>(Нов – ДВ, бр. 91 от 2020 г.)</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670"/>
        <w:gridCol w:w="1981"/>
        <w:gridCol w:w="1409"/>
        <w:gridCol w:w="2815"/>
        <w:gridCol w:w="1734"/>
      </w:tblGrid>
      <w:tr w:rsidR="0085568F" w:rsidRPr="002E2D4B">
        <w:tc>
          <w:tcPr>
            <w:tcW w:w="1670"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Пореден номер</w:t>
            </w:r>
          </w:p>
        </w:tc>
        <w:tc>
          <w:tcPr>
            <w:tcW w:w="1981"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Вид, номер и дата на съдебния акт</w:t>
            </w:r>
          </w:p>
        </w:tc>
        <w:tc>
          <w:tcPr>
            <w:tcW w:w="140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Вид и номер на дело</w:t>
            </w:r>
          </w:p>
        </w:tc>
        <w:tc>
          <w:tcPr>
            <w:tcW w:w="2815"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 кого се връща преписката/делото</w:t>
            </w:r>
          </w:p>
        </w:tc>
        <w:tc>
          <w:tcPr>
            <w:tcW w:w="173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Причини за връщане</w:t>
            </w:r>
          </w:p>
        </w:tc>
      </w:tr>
      <w:tr w:rsidR="0085568F" w:rsidRPr="002E2D4B">
        <w:tc>
          <w:tcPr>
            <w:tcW w:w="1670"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98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40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281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7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 xml:space="preserve">Приложение № 1а </w:t>
      </w:r>
      <w:r w:rsidRPr="002E2D4B">
        <w:rPr>
          <w:lang w:val="bg-BG"/>
        </w:rPr>
        <w:br/>
        <w:t>към чл. 39, ал. 3</w:t>
      </w:r>
      <w:r w:rsidRPr="002E2D4B">
        <w:rPr>
          <w:lang w:val="bg-BG"/>
        </w:rPr>
        <w:br/>
        <w:t>(Ново – ДВ, бр. 91 от 2020 г.)</w:t>
      </w:r>
    </w:p>
    <w:p w:rsidR="0085568F" w:rsidRPr="002E2D4B" w:rsidRDefault="00360B0B">
      <w:pPr>
        <w:jc w:val="center"/>
        <w:rPr>
          <w:lang w:val="bg-BG"/>
        </w:rPr>
      </w:pPr>
      <w:r w:rsidRPr="002E2D4B">
        <w:rPr>
          <w:lang w:val="bg-BG"/>
        </w:rPr>
        <w:t>АЗБУЧЕН УКАЗАТЕЛ АДМИНИСТРАТИВНИ ДЕЛА</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923"/>
        <w:gridCol w:w="1962"/>
        <w:gridCol w:w="2184"/>
        <w:gridCol w:w="2540"/>
      </w:tblGrid>
      <w:tr w:rsidR="0085568F" w:rsidRPr="002E2D4B">
        <w:tc>
          <w:tcPr>
            <w:tcW w:w="2923"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Номер на делото по описа за ….. година</w:t>
            </w:r>
          </w:p>
        </w:tc>
        <w:tc>
          <w:tcPr>
            <w:tcW w:w="196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Вид на делото</w:t>
            </w:r>
          </w:p>
        </w:tc>
        <w:tc>
          <w:tcPr>
            <w:tcW w:w="218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Име на страната</w:t>
            </w:r>
          </w:p>
        </w:tc>
        <w:tc>
          <w:tcPr>
            <w:tcW w:w="2540"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Местожителство</w:t>
            </w:r>
          </w:p>
        </w:tc>
      </w:tr>
      <w:tr w:rsidR="0085568F" w:rsidRPr="002E2D4B">
        <w:tc>
          <w:tcPr>
            <w:tcW w:w="292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96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218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254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АЗБУЧЕН УКАЗАТЕЛ КАСАЦИОННИ ДЕЛА</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923"/>
        <w:gridCol w:w="1962"/>
        <w:gridCol w:w="2184"/>
        <w:gridCol w:w="2540"/>
      </w:tblGrid>
      <w:tr w:rsidR="0085568F" w:rsidRPr="002E2D4B">
        <w:tc>
          <w:tcPr>
            <w:tcW w:w="2923"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Номер на делото по описа за ….. година</w:t>
            </w:r>
          </w:p>
        </w:tc>
        <w:tc>
          <w:tcPr>
            <w:tcW w:w="196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Вид на делото</w:t>
            </w:r>
          </w:p>
        </w:tc>
        <w:tc>
          <w:tcPr>
            <w:tcW w:w="218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Име на страната</w:t>
            </w:r>
          </w:p>
        </w:tc>
        <w:tc>
          <w:tcPr>
            <w:tcW w:w="2540"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Местожителство</w:t>
            </w:r>
          </w:p>
        </w:tc>
      </w:tr>
      <w:tr w:rsidR="0085568F" w:rsidRPr="002E2D4B">
        <w:tc>
          <w:tcPr>
            <w:tcW w:w="292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96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218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254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ОПИСНА КНИГА АДМИНИСТРАТИВНИ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303"/>
        <w:gridCol w:w="467"/>
        <w:gridCol w:w="449"/>
        <w:gridCol w:w="425"/>
        <w:gridCol w:w="352"/>
        <w:gridCol w:w="601"/>
        <w:gridCol w:w="583"/>
        <w:gridCol w:w="388"/>
        <w:gridCol w:w="637"/>
        <w:gridCol w:w="419"/>
        <w:gridCol w:w="406"/>
        <w:gridCol w:w="589"/>
        <w:gridCol w:w="352"/>
        <w:gridCol w:w="425"/>
        <w:gridCol w:w="570"/>
        <w:gridCol w:w="249"/>
        <w:gridCol w:w="291"/>
        <w:gridCol w:w="291"/>
        <w:gridCol w:w="279"/>
        <w:gridCol w:w="279"/>
        <w:gridCol w:w="413"/>
        <w:gridCol w:w="419"/>
        <w:gridCol w:w="422"/>
      </w:tblGrid>
      <w:tr w:rsidR="0085568F" w:rsidRPr="002E2D4B">
        <w:tc>
          <w:tcPr>
            <w:tcW w:w="303" w:type="dxa"/>
            <w:vMerge w:val="restart"/>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w:t>
            </w:r>
            <w:r w:rsidRPr="002E2D4B">
              <w:rPr>
                <w:lang w:val="bg-BG"/>
              </w:rPr>
              <w:lastRenderedPageBreak/>
              <w:t>омер на делото</w:t>
            </w:r>
          </w:p>
        </w:tc>
        <w:tc>
          <w:tcPr>
            <w:tcW w:w="467"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 xml:space="preserve">Вид </w:t>
            </w:r>
            <w:r w:rsidRPr="002E2D4B">
              <w:rPr>
                <w:lang w:val="bg-BG"/>
              </w:rPr>
              <w:lastRenderedPageBreak/>
              <w:t>на делото + източник на постъпване</w:t>
            </w:r>
          </w:p>
        </w:tc>
        <w:tc>
          <w:tcPr>
            <w:tcW w:w="449"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Дат</w:t>
            </w:r>
            <w:r w:rsidRPr="002E2D4B">
              <w:rPr>
                <w:lang w:val="bg-BG"/>
              </w:rPr>
              <w:lastRenderedPageBreak/>
              <w:t>а на образуване на делото</w:t>
            </w:r>
          </w:p>
        </w:tc>
        <w:tc>
          <w:tcPr>
            <w:tcW w:w="42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Съ</w:t>
            </w:r>
            <w:r w:rsidRPr="002E2D4B">
              <w:rPr>
                <w:lang w:val="bg-BG"/>
              </w:rPr>
              <w:lastRenderedPageBreak/>
              <w:t>дия докладчик</w:t>
            </w:r>
          </w:p>
        </w:tc>
        <w:tc>
          <w:tcPr>
            <w:tcW w:w="352"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Пр</w:t>
            </w:r>
            <w:r w:rsidRPr="002E2D4B">
              <w:rPr>
                <w:lang w:val="bg-BG"/>
              </w:rPr>
              <w:lastRenderedPageBreak/>
              <w:t>едмет на делото</w:t>
            </w:r>
          </w:p>
        </w:tc>
        <w:tc>
          <w:tcPr>
            <w:tcW w:w="601"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Стат</w:t>
            </w:r>
            <w:r w:rsidRPr="002E2D4B">
              <w:rPr>
                <w:lang w:val="bg-BG"/>
              </w:rPr>
              <w:lastRenderedPageBreak/>
              <w:t>истически код на делото</w:t>
            </w:r>
          </w:p>
        </w:tc>
        <w:tc>
          <w:tcPr>
            <w:tcW w:w="583"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Жал</w:t>
            </w:r>
            <w:r w:rsidRPr="002E2D4B">
              <w:rPr>
                <w:lang w:val="bg-BG"/>
              </w:rPr>
              <w:lastRenderedPageBreak/>
              <w:t>боподател (ищец) и адрес</w:t>
            </w:r>
          </w:p>
        </w:tc>
        <w:tc>
          <w:tcPr>
            <w:tcW w:w="388"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От</w:t>
            </w:r>
            <w:r w:rsidRPr="002E2D4B">
              <w:rPr>
                <w:lang w:val="bg-BG"/>
              </w:rPr>
              <w:lastRenderedPageBreak/>
              <w:t>ветник по жалбата (иска) и адрес</w:t>
            </w:r>
          </w:p>
        </w:tc>
        <w:tc>
          <w:tcPr>
            <w:tcW w:w="637"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Заинт</w:t>
            </w:r>
            <w:r w:rsidRPr="002E2D4B">
              <w:rPr>
                <w:lang w:val="bg-BG"/>
              </w:rPr>
              <w:lastRenderedPageBreak/>
              <w:t>ересовани страни</w:t>
            </w:r>
          </w:p>
        </w:tc>
        <w:tc>
          <w:tcPr>
            <w:tcW w:w="419"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Дат</w:t>
            </w:r>
            <w:r w:rsidRPr="002E2D4B">
              <w:rPr>
                <w:lang w:val="bg-BG"/>
              </w:rPr>
              <w:lastRenderedPageBreak/>
              <w:t>и на съдебните заседания</w:t>
            </w:r>
          </w:p>
        </w:tc>
        <w:tc>
          <w:tcPr>
            <w:tcW w:w="406"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Дат</w:t>
            </w:r>
            <w:r w:rsidRPr="002E2D4B">
              <w:rPr>
                <w:lang w:val="bg-BG"/>
              </w:rPr>
              <w:lastRenderedPageBreak/>
              <w:t>а на обявяване за решаване</w:t>
            </w:r>
          </w:p>
        </w:tc>
        <w:tc>
          <w:tcPr>
            <w:tcW w:w="589"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 xml:space="preserve">Дата </w:t>
            </w:r>
            <w:r w:rsidRPr="002E2D4B">
              <w:rPr>
                <w:lang w:val="bg-BG"/>
              </w:rPr>
              <w:lastRenderedPageBreak/>
              <w:t>на постановяване на съдебния акт</w:t>
            </w:r>
          </w:p>
        </w:tc>
        <w:tc>
          <w:tcPr>
            <w:tcW w:w="352"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Ре</w:t>
            </w:r>
            <w:r w:rsidRPr="002E2D4B">
              <w:rPr>
                <w:lang w:val="bg-BG"/>
              </w:rPr>
              <w:lastRenderedPageBreak/>
              <w:t>зултат от делото</w:t>
            </w:r>
          </w:p>
        </w:tc>
        <w:tc>
          <w:tcPr>
            <w:tcW w:w="42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 xml:space="preserve">№ </w:t>
            </w:r>
            <w:r w:rsidRPr="002E2D4B">
              <w:rPr>
                <w:lang w:val="bg-BG"/>
              </w:rPr>
              <w:lastRenderedPageBreak/>
              <w:t>и дата на писмото, с което делото е изпратено на друга инстанция или е получено от нея</w:t>
            </w:r>
          </w:p>
        </w:tc>
        <w:tc>
          <w:tcPr>
            <w:tcW w:w="570"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proofErr w:type="spellStart"/>
            <w:r w:rsidRPr="002E2D4B">
              <w:rPr>
                <w:lang w:val="bg-BG"/>
              </w:rPr>
              <w:lastRenderedPageBreak/>
              <w:t>Разу</w:t>
            </w:r>
            <w:r w:rsidRPr="002E2D4B">
              <w:rPr>
                <w:lang w:val="bg-BG"/>
              </w:rPr>
              <w:lastRenderedPageBreak/>
              <w:t>лтат</w:t>
            </w:r>
            <w:proofErr w:type="spellEnd"/>
            <w:r w:rsidRPr="002E2D4B">
              <w:rPr>
                <w:lang w:val="bg-BG"/>
              </w:rPr>
              <w:t xml:space="preserve"> от </w:t>
            </w:r>
            <w:proofErr w:type="spellStart"/>
            <w:r w:rsidRPr="002E2D4B">
              <w:rPr>
                <w:lang w:val="bg-BG"/>
              </w:rPr>
              <w:t>инстанционна</w:t>
            </w:r>
            <w:proofErr w:type="spellEnd"/>
            <w:r w:rsidRPr="002E2D4B">
              <w:rPr>
                <w:lang w:val="bg-BG"/>
              </w:rPr>
              <w:t xml:space="preserve"> проверка и нов №, ако е върнато за ново разглеждане</w:t>
            </w:r>
          </w:p>
        </w:tc>
        <w:tc>
          <w:tcPr>
            <w:tcW w:w="1389" w:type="dxa"/>
            <w:gridSpan w:val="5"/>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Продължите</w:t>
            </w:r>
            <w:r w:rsidRPr="002E2D4B">
              <w:rPr>
                <w:lang w:val="bg-BG"/>
              </w:rPr>
              <w:lastRenderedPageBreak/>
              <w:t>лност на разглеждане</w:t>
            </w:r>
          </w:p>
        </w:tc>
        <w:tc>
          <w:tcPr>
            <w:tcW w:w="413"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Дат</w:t>
            </w:r>
            <w:r w:rsidRPr="002E2D4B">
              <w:rPr>
                <w:lang w:val="bg-BG"/>
              </w:rPr>
              <w:lastRenderedPageBreak/>
              <w:t>а на предаване в архив</w:t>
            </w:r>
          </w:p>
        </w:tc>
        <w:tc>
          <w:tcPr>
            <w:tcW w:w="419"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Но</w:t>
            </w:r>
            <w:r w:rsidRPr="002E2D4B">
              <w:rPr>
                <w:lang w:val="bg-BG"/>
              </w:rPr>
              <w:lastRenderedPageBreak/>
              <w:t>мер на архивното дело</w:t>
            </w:r>
          </w:p>
        </w:tc>
        <w:tc>
          <w:tcPr>
            <w:tcW w:w="422"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Но</w:t>
            </w:r>
            <w:r w:rsidRPr="002E2D4B">
              <w:rPr>
                <w:lang w:val="bg-BG"/>
              </w:rPr>
              <w:lastRenderedPageBreak/>
              <w:t>мер на архивната връзка</w:t>
            </w:r>
          </w:p>
        </w:tc>
      </w:tr>
      <w:tr w:rsidR="0085568F" w:rsidRPr="002E2D4B">
        <w:tc>
          <w:tcPr>
            <w:tcW w:w="303" w:type="dxa"/>
            <w:vMerge/>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85568F">
            <w:pPr>
              <w:rPr>
                <w:lang w:val="bg-BG"/>
              </w:rPr>
            </w:pPr>
          </w:p>
        </w:tc>
        <w:tc>
          <w:tcPr>
            <w:tcW w:w="467"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49"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2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352"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601"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83"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388"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637"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19"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06"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89"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352"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2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70"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24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1 месец</w:t>
            </w:r>
          </w:p>
        </w:tc>
        <w:tc>
          <w:tcPr>
            <w:tcW w:w="29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3 месеца</w:t>
            </w:r>
          </w:p>
        </w:tc>
        <w:tc>
          <w:tcPr>
            <w:tcW w:w="29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6 месеца</w:t>
            </w:r>
          </w:p>
        </w:tc>
        <w:tc>
          <w:tcPr>
            <w:tcW w:w="27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1 година</w:t>
            </w:r>
          </w:p>
        </w:tc>
        <w:tc>
          <w:tcPr>
            <w:tcW w:w="27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над 1 година</w:t>
            </w:r>
          </w:p>
        </w:tc>
        <w:tc>
          <w:tcPr>
            <w:tcW w:w="413"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19"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22"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r>
      <w:tr w:rsidR="0085568F" w:rsidRPr="002E2D4B">
        <w:tc>
          <w:tcPr>
            <w:tcW w:w="30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46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44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42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35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60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58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38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63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c>
          <w:tcPr>
            <w:tcW w:w="41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10</w:t>
            </w:r>
          </w:p>
        </w:tc>
        <w:tc>
          <w:tcPr>
            <w:tcW w:w="4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11</w:t>
            </w:r>
          </w:p>
        </w:tc>
        <w:tc>
          <w:tcPr>
            <w:tcW w:w="58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12</w:t>
            </w:r>
          </w:p>
        </w:tc>
        <w:tc>
          <w:tcPr>
            <w:tcW w:w="35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13</w:t>
            </w:r>
          </w:p>
        </w:tc>
        <w:tc>
          <w:tcPr>
            <w:tcW w:w="42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14</w:t>
            </w:r>
          </w:p>
        </w:tc>
        <w:tc>
          <w:tcPr>
            <w:tcW w:w="57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15</w:t>
            </w:r>
          </w:p>
        </w:tc>
        <w:tc>
          <w:tcPr>
            <w:tcW w:w="1389" w:type="dxa"/>
            <w:gridSpan w:val="5"/>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16</w:t>
            </w:r>
          </w:p>
        </w:tc>
        <w:tc>
          <w:tcPr>
            <w:tcW w:w="41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17</w:t>
            </w:r>
          </w:p>
        </w:tc>
        <w:tc>
          <w:tcPr>
            <w:tcW w:w="41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18</w:t>
            </w:r>
          </w:p>
        </w:tc>
        <w:tc>
          <w:tcPr>
            <w:tcW w:w="42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19</w:t>
            </w:r>
          </w:p>
        </w:tc>
      </w:tr>
      <w:tr w:rsidR="0085568F" w:rsidRPr="002E2D4B">
        <w:tc>
          <w:tcPr>
            <w:tcW w:w="303" w:type="dxa"/>
            <w:tcBorders>
              <w:top w:val="nil"/>
              <w:left w:val="nil"/>
              <w:bottom w:val="nil"/>
              <w:right w:val="nil"/>
              <w:tl2br w:val="nil"/>
              <w:tr2bl w:val="nil"/>
            </w:tcBorders>
            <w:vAlign w:val="center"/>
          </w:tcPr>
          <w:p w:rsidR="0085568F" w:rsidRPr="002E2D4B" w:rsidRDefault="0085568F">
            <w:pPr>
              <w:rPr>
                <w:lang w:val="bg-BG"/>
              </w:rPr>
            </w:pPr>
          </w:p>
        </w:tc>
        <w:tc>
          <w:tcPr>
            <w:tcW w:w="467" w:type="dxa"/>
            <w:tcBorders>
              <w:top w:val="nil"/>
              <w:left w:val="nil"/>
              <w:bottom w:val="nil"/>
              <w:right w:val="nil"/>
              <w:tl2br w:val="nil"/>
              <w:tr2bl w:val="nil"/>
            </w:tcBorders>
            <w:vAlign w:val="center"/>
          </w:tcPr>
          <w:p w:rsidR="0085568F" w:rsidRPr="002E2D4B" w:rsidRDefault="0085568F">
            <w:pPr>
              <w:rPr>
                <w:lang w:val="bg-BG"/>
              </w:rPr>
            </w:pPr>
          </w:p>
        </w:tc>
        <w:tc>
          <w:tcPr>
            <w:tcW w:w="449" w:type="dxa"/>
            <w:tcBorders>
              <w:top w:val="nil"/>
              <w:left w:val="nil"/>
              <w:bottom w:val="nil"/>
              <w:right w:val="nil"/>
              <w:tl2br w:val="nil"/>
              <w:tr2bl w:val="nil"/>
            </w:tcBorders>
            <w:vAlign w:val="center"/>
          </w:tcPr>
          <w:p w:rsidR="0085568F" w:rsidRPr="002E2D4B" w:rsidRDefault="0085568F">
            <w:pPr>
              <w:rPr>
                <w:lang w:val="bg-BG"/>
              </w:rPr>
            </w:pPr>
          </w:p>
        </w:tc>
        <w:tc>
          <w:tcPr>
            <w:tcW w:w="425" w:type="dxa"/>
            <w:tcBorders>
              <w:top w:val="nil"/>
              <w:left w:val="nil"/>
              <w:bottom w:val="nil"/>
              <w:right w:val="nil"/>
              <w:tl2br w:val="nil"/>
              <w:tr2bl w:val="nil"/>
            </w:tcBorders>
            <w:vAlign w:val="center"/>
          </w:tcPr>
          <w:p w:rsidR="0085568F" w:rsidRPr="002E2D4B" w:rsidRDefault="0085568F">
            <w:pPr>
              <w:rPr>
                <w:lang w:val="bg-BG"/>
              </w:rPr>
            </w:pPr>
          </w:p>
        </w:tc>
        <w:tc>
          <w:tcPr>
            <w:tcW w:w="352" w:type="dxa"/>
            <w:tcBorders>
              <w:top w:val="nil"/>
              <w:left w:val="nil"/>
              <w:bottom w:val="nil"/>
              <w:right w:val="nil"/>
              <w:tl2br w:val="nil"/>
              <w:tr2bl w:val="nil"/>
            </w:tcBorders>
            <w:vAlign w:val="center"/>
          </w:tcPr>
          <w:p w:rsidR="0085568F" w:rsidRPr="002E2D4B" w:rsidRDefault="0085568F">
            <w:pPr>
              <w:rPr>
                <w:lang w:val="bg-BG"/>
              </w:rPr>
            </w:pPr>
          </w:p>
        </w:tc>
        <w:tc>
          <w:tcPr>
            <w:tcW w:w="601" w:type="dxa"/>
            <w:tcBorders>
              <w:top w:val="nil"/>
              <w:left w:val="nil"/>
              <w:bottom w:val="nil"/>
              <w:right w:val="nil"/>
              <w:tl2br w:val="nil"/>
              <w:tr2bl w:val="nil"/>
            </w:tcBorders>
            <w:vAlign w:val="center"/>
          </w:tcPr>
          <w:p w:rsidR="0085568F" w:rsidRPr="002E2D4B" w:rsidRDefault="0085568F">
            <w:pPr>
              <w:rPr>
                <w:lang w:val="bg-BG"/>
              </w:rPr>
            </w:pPr>
          </w:p>
        </w:tc>
        <w:tc>
          <w:tcPr>
            <w:tcW w:w="583" w:type="dxa"/>
            <w:tcBorders>
              <w:top w:val="nil"/>
              <w:left w:val="nil"/>
              <w:bottom w:val="nil"/>
              <w:right w:val="nil"/>
              <w:tl2br w:val="nil"/>
              <w:tr2bl w:val="nil"/>
            </w:tcBorders>
            <w:vAlign w:val="center"/>
          </w:tcPr>
          <w:p w:rsidR="0085568F" w:rsidRPr="002E2D4B" w:rsidRDefault="0085568F">
            <w:pPr>
              <w:rPr>
                <w:lang w:val="bg-BG"/>
              </w:rPr>
            </w:pPr>
          </w:p>
        </w:tc>
        <w:tc>
          <w:tcPr>
            <w:tcW w:w="388" w:type="dxa"/>
            <w:tcBorders>
              <w:top w:val="nil"/>
              <w:left w:val="nil"/>
              <w:bottom w:val="nil"/>
              <w:right w:val="nil"/>
              <w:tl2br w:val="nil"/>
              <w:tr2bl w:val="nil"/>
            </w:tcBorders>
            <w:vAlign w:val="center"/>
          </w:tcPr>
          <w:p w:rsidR="0085568F" w:rsidRPr="002E2D4B" w:rsidRDefault="0085568F">
            <w:pPr>
              <w:rPr>
                <w:lang w:val="bg-BG"/>
              </w:rPr>
            </w:pPr>
          </w:p>
        </w:tc>
        <w:tc>
          <w:tcPr>
            <w:tcW w:w="637" w:type="dxa"/>
            <w:tcBorders>
              <w:top w:val="nil"/>
              <w:left w:val="nil"/>
              <w:bottom w:val="nil"/>
              <w:right w:val="nil"/>
              <w:tl2br w:val="nil"/>
              <w:tr2bl w:val="nil"/>
            </w:tcBorders>
            <w:vAlign w:val="center"/>
          </w:tcPr>
          <w:p w:rsidR="0085568F" w:rsidRPr="002E2D4B" w:rsidRDefault="0085568F">
            <w:pPr>
              <w:rPr>
                <w:lang w:val="bg-BG"/>
              </w:rPr>
            </w:pPr>
          </w:p>
        </w:tc>
        <w:tc>
          <w:tcPr>
            <w:tcW w:w="419" w:type="dxa"/>
            <w:tcBorders>
              <w:top w:val="nil"/>
              <w:left w:val="nil"/>
              <w:bottom w:val="nil"/>
              <w:right w:val="nil"/>
              <w:tl2br w:val="nil"/>
              <w:tr2bl w:val="nil"/>
            </w:tcBorders>
            <w:vAlign w:val="center"/>
          </w:tcPr>
          <w:p w:rsidR="0085568F" w:rsidRPr="002E2D4B" w:rsidRDefault="0085568F">
            <w:pPr>
              <w:rPr>
                <w:lang w:val="bg-BG"/>
              </w:rPr>
            </w:pPr>
          </w:p>
        </w:tc>
        <w:tc>
          <w:tcPr>
            <w:tcW w:w="406" w:type="dxa"/>
            <w:tcBorders>
              <w:top w:val="nil"/>
              <w:left w:val="nil"/>
              <w:bottom w:val="nil"/>
              <w:right w:val="nil"/>
              <w:tl2br w:val="nil"/>
              <w:tr2bl w:val="nil"/>
            </w:tcBorders>
            <w:vAlign w:val="center"/>
          </w:tcPr>
          <w:p w:rsidR="0085568F" w:rsidRPr="002E2D4B" w:rsidRDefault="0085568F">
            <w:pPr>
              <w:rPr>
                <w:lang w:val="bg-BG"/>
              </w:rPr>
            </w:pPr>
          </w:p>
        </w:tc>
        <w:tc>
          <w:tcPr>
            <w:tcW w:w="589" w:type="dxa"/>
            <w:tcBorders>
              <w:top w:val="nil"/>
              <w:left w:val="nil"/>
              <w:bottom w:val="nil"/>
              <w:right w:val="nil"/>
              <w:tl2br w:val="nil"/>
              <w:tr2bl w:val="nil"/>
            </w:tcBorders>
            <w:vAlign w:val="center"/>
          </w:tcPr>
          <w:p w:rsidR="0085568F" w:rsidRPr="002E2D4B" w:rsidRDefault="0085568F">
            <w:pPr>
              <w:rPr>
                <w:lang w:val="bg-BG"/>
              </w:rPr>
            </w:pPr>
          </w:p>
        </w:tc>
        <w:tc>
          <w:tcPr>
            <w:tcW w:w="352" w:type="dxa"/>
            <w:tcBorders>
              <w:top w:val="nil"/>
              <w:left w:val="nil"/>
              <w:bottom w:val="nil"/>
              <w:right w:val="nil"/>
              <w:tl2br w:val="nil"/>
              <w:tr2bl w:val="nil"/>
            </w:tcBorders>
            <w:vAlign w:val="center"/>
          </w:tcPr>
          <w:p w:rsidR="0085568F" w:rsidRPr="002E2D4B" w:rsidRDefault="0085568F">
            <w:pPr>
              <w:rPr>
                <w:lang w:val="bg-BG"/>
              </w:rPr>
            </w:pPr>
          </w:p>
        </w:tc>
        <w:tc>
          <w:tcPr>
            <w:tcW w:w="425" w:type="dxa"/>
            <w:tcBorders>
              <w:top w:val="nil"/>
              <w:left w:val="nil"/>
              <w:bottom w:val="nil"/>
              <w:right w:val="nil"/>
              <w:tl2br w:val="nil"/>
              <w:tr2bl w:val="nil"/>
            </w:tcBorders>
            <w:vAlign w:val="center"/>
          </w:tcPr>
          <w:p w:rsidR="0085568F" w:rsidRPr="002E2D4B" w:rsidRDefault="0085568F">
            <w:pPr>
              <w:rPr>
                <w:lang w:val="bg-BG"/>
              </w:rPr>
            </w:pPr>
          </w:p>
        </w:tc>
        <w:tc>
          <w:tcPr>
            <w:tcW w:w="570" w:type="dxa"/>
            <w:tcBorders>
              <w:top w:val="nil"/>
              <w:left w:val="nil"/>
              <w:bottom w:val="nil"/>
              <w:right w:val="nil"/>
              <w:tl2br w:val="nil"/>
              <w:tr2bl w:val="nil"/>
            </w:tcBorders>
            <w:vAlign w:val="center"/>
          </w:tcPr>
          <w:p w:rsidR="0085568F" w:rsidRPr="002E2D4B" w:rsidRDefault="0085568F">
            <w:pPr>
              <w:rPr>
                <w:lang w:val="bg-BG"/>
              </w:rPr>
            </w:pPr>
          </w:p>
        </w:tc>
        <w:tc>
          <w:tcPr>
            <w:tcW w:w="249" w:type="dxa"/>
            <w:tcBorders>
              <w:top w:val="nil"/>
              <w:left w:val="nil"/>
              <w:bottom w:val="nil"/>
              <w:right w:val="nil"/>
              <w:tl2br w:val="nil"/>
              <w:tr2bl w:val="nil"/>
            </w:tcBorders>
            <w:vAlign w:val="center"/>
          </w:tcPr>
          <w:p w:rsidR="0085568F" w:rsidRPr="002E2D4B" w:rsidRDefault="0085568F">
            <w:pPr>
              <w:rPr>
                <w:lang w:val="bg-BG"/>
              </w:rPr>
            </w:pPr>
          </w:p>
        </w:tc>
        <w:tc>
          <w:tcPr>
            <w:tcW w:w="291" w:type="dxa"/>
            <w:tcBorders>
              <w:top w:val="nil"/>
              <w:left w:val="nil"/>
              <w:bottom w:val="nil"/>
              <w:right w:val="nil"/>
              <w:tl2br w:val="nil"/>
              <w:tr2bl w:val="nil"/>
            </w:tcBorders>
            <w:vAlign w:val="center"/>
          </w:tcPr>
          <w:p w:rsidR="0085568F" w:rsidRPr="002E2D4B" w:rsidRDefault="0085568F">
            <w:pPr>
              <w:rPr>
                <w:lang w:val="bg-BG"/>
              </w:rPr>
            </w:pPr>
          </w:p>
        </w:tc>
        <w:tc>
          <w:tcPr>
            <w:tcW w:w="291" w:type="dxa"/>
            <w:tcBorders>
              <w:top w:val="nil"/>
              <w:left w:val="nil"/>
              <w:bottom w:val="nil"/>
              <w:right w:val="nil"/>
              <w:tl2br w:val="nil"/>
              <w:tr2bl w:val="nil"/>
            </w:tcBorders>
            <w:vAlign w:val="center"/>
          </w:tcPr>
          <w:p w:rsidR="0085568F" w:rsidRPr="002E2D4B" w:rsidRDefault="0085568F">
            <w:pPr>
              <w:rPr>
                <w:lang w:val="bg-BG"/>
              </w:rPr>
            </w:pPr>
          </w:p>
        </w:tc>
        <w:tc>
          <w:tcPr>
            <w:tcW w:w="279" w:type="dxa"/>
            <w:tcBorders>
              <w:top w:val="nil"/>
              <w:left w:val="nil"/>
              <w:bottom w:val="nil"/>
              <w:right w:val="nil"/>
              <w:tl2br w:val="nil"/>
              <w:tr2bl w:val="nil"/>
            </w:tcBorders>
            <w:vAlign w:val="center"/>
          </w:tcPr>
          <w:p w:rsidR="0085568F" w:rsidRPr="002E2D4B" w:rsidRDefault="0085568F">
            <w:pPr>
              <w:rPr>
                <w:lang w:val="bg-BG"/>
              </w:rPr>
            </w:pPr>
          </w:p>
        </w:tc>
        <w:tc>
          <w:tcPr>
            <w:tcW w:w="279" w:type="dxa"/>
            <w:tcBorders>
              <w:top w:val="nil"/>
              <w:left w:val="nil"/>
              <w:bottom w:val="nil"/>
              <w:right w:val="nil"/>
              <w:tl2br w:val="nil"/>
              <w:tr2bl w:val="nil"/>
            </w:tcBorders>
            <w:vAlign w:val="center"/>
          </w:tcPr>
          <w:p w:rsidR="0085568F" w:rsidRPr="002E2D4B" w:rsidRDefault="0085568F">
            <w:pPr>
              <w:rPr>
                <w:lang w:val="bg-BG"/>
              </w:rPr>
            </w:pPr>
          </w:p>
        </w:tc>
        <w:tc>
          <w:tcPr>
            <w:tcW w:w="413" w:type="dxa"/>
            <w:tcBorders>
              <w:top w:val="nil"/>
              <w:left w:val="nil"/>
              <w:bottom w:val="nil"/>
              <w:right w:val="nil"/>
              <w:tl2br w:val="nil"/>
              <w:tr2bl w:val="nil"/>
            </w:tcBorders>
            <w:vAlign w:val="center"/>
          </w:tcPr>
          <w:p w:rsidR="0085568F" w:rsidRPr="002E2D4B" w:rsidRDefault="0085568F">
            <w:pPr>
              <w:rPr>
                <w:lang w:val="bg-BG"/>
              </w:rPr>
            </w:pPr>
          </w:p>
        </w:tc>
        <w:tc>
          <w:tcPr>
            <w:tcW w:w="419" w:type="dxa"/>
            <w:tcBorders>
              <w:top w:val="nil"/>
              <w:left w:val="nil"/>
              <w:bottom w:val="nil"/>
              <w:right w:val="nil"/>
              <w:tl2br w:val="nil"/>
              <w:tr2bl w:val="nil"/>
            </w:tcBorders>
            <w:vAlign w:val="center"/>
          </w:tcPr>
          <w:p w:rsidR="0085568F" w:rsidRPr="002E2D4B" w:rsidRDefault="0085568F">
            <w:pPr>
              <w:rPr>
                <w:lang w:val="bg-BG"/>
              </w:rPr>
            </w:pPr>
          </w:p>
        </w:tc>
        <w:tc>
          <w:tcPr>
            <w:tcW w:w="422" w:type="dxa"/>
            <w:tcBorders>
              <w:top w:val="nil"/>
              <w:left w:val="nil"/>
              <w:bottom w:val="nil"/>
              <w:right w:val="nil"/>
              <w:tl2br w:val="nil"/>
              <w:tr2bl w:val="nil"/>
            </w:tcBorders>
            <w:vAlign w:val="center"/>
          </w:tcPr>
          <w:p w:rsidR="0085568F" w:rsidRPr="002E2D4B" w:rsidRDefault="0085568F">
            <w:pPr>
              <w:rPr>
                <w:lang w:val="bg-BG"/>
              </w:rPr>
            </w:pP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ОПИСНА КНИГА КАСАЦИОННИ ДЕЛА</w:t>
      </w:r>
    </w:p>
    <w:p w:rsidR="0085568F" w:rsidRPr="002E2D4B" w:rsidRDefault="0085568F">
      <w:pPr>
        <w:jc w:val="center"/>
        <w:rPr>
          <w:lang w:val="bg-BG"/>
        </w:rPr>
      </w:pPr>
    </w:p>
    <w:p w:rsidR="0085568F" w:rsidRPr="002E2D4B" w:rsidRDefault="0085568F">
      <w:pPr>
        <w:jc w:val="center"/>
        <w:rPr>
          <w:lang w:val="bg-BG"/>
        </w:rPr>
      </w:pPr>
    </w:p>
    <w:tbl>
      <w:tblPr>
        <w:tblW w:w="9609" w:type="dxa"/>
        <w:tblLayout w:type="fixed"/>
        <w:tblCellMar>
          <w:left w:w="0" w:type="dxa"/>
          <w:right w:w="0" w:type="dxa"/>
        </w:tblCellMar>
        <w:tblLook w:val="0000" w:firstRow="0" w:lastRow="0" w:firstColumn="0" w:lastColumn="0" w:noHBand="0" w:noVBand="0"/>
      </w:tblPr>
      <w:tblGrid>
        <w:gridCol w:w="328"/>
        <w:gridCol w:w="621"/>
        <w:gridCol w:w="535"/>
        <w:gridCol w:w="505"/>
        <w:gridCol w:w="420"/>
        <w:gridCol w:w="712"/>
        <w:gridCol w:w="700"/>
        <w:gridCol w:w="462"/>
        <w:gridCol w:w="493"/>
        <w:gridCol w:w="487"/>
        <w:gridCol w:w="700"/>
        <w:gridCol w:w="420"/>
        <w:gridCol w:w="505"/>
        <w:gridCol w:w="675"/>
        <w:gridCol w:w="286"/>
        <w:gridCol w:w="334"/>
        <w:gridCol w:w="334"/>
        <w:gridCol w:w="334"/>
        <w:gridCol w:w="334"/>
        <w:gridCol w:w="424"/>
      </w:tblGrid>
      <w:tr w:rsidR="0085568F" w:rsidRPr="002E2D4B">
        <w:tc>
          <w:tcPr>
            <w:tcW w:w="328" w:type="dxa"/>
            <w:vMerge w:val="restart"/>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на делото</w:t>
            </w:r>
          </w:p>
        </w:tc>
        <w:tc>
          <w:tcPr>
            <w:tcW w:w="621"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Вид и номер на обжалваното решение и дело по описа на съответния съд</w:t>
            </w:r>
          </w:p>
        </w:tc>
        <w:tc>
          <w:tcPr>
            <w:tcW w:w="53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образуване на делото</w:t>
            </w:r>
          </w:p>
        </w:tc>
        <w:tc>
          <w:tcPr>
            <w:tcW w:w="50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Съдия докладчик</w:t>
            </w:r>
          </w:p>
        </w:tc>
        <w:tc>
          <w:tcPr>
            <w:tcW w:w="420"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Предмет на делото</w:t>
            </w:r>
          </w:p>
        </w:tc>
        <w:tc>
          <w:tcPr>
            <w:tcW w:w="712"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Статистически код на делото</w:t>
            </w:r>
          </w:p>
        </w:tc>
        <w:tc>
          <w:tcPr>
            <w:tcW w:w="700"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Жалбоподател и адрес</w:t>
            </w:r>
          </w:p>
        </w:tc>
        <w:tc>
          <w:tcPr>
            <w:tcW w:w="462"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Ответник по жалбата и адрес</w:t>
            </w:r>
          </w:p>
        </w:tc>
        <w:tc>
          <w:tcPr>
            <w:tcW w:w="493"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Дати на съдебните заседания</w:t>
            </w:r>
          </w:p>
        </w:tc>
        <w:tc>
          <w:tcPr>
            <w:tcW w:w="487"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обявяване за решаване</w:t>
            </w:r>
          </w:p>
        </w:tc>
        <w:tc>
          <w:tcPr>
            <w:tcW w:w="700"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постановяване на съдебния акт</w:t>
            </w:r>
          </w:p>
        </w:tc>
        <w:tc>
          <w:tcPr>
            <w:tcW w:w="420"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Резултат от делото</w:t>
            </w:r>
          </w:p>
        </w:tc>
        <w:tc>
          <w:tcPr>
            <w:tcW w:w="50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и дата на писмото, с което делото е изпратено на друга инстанц</w:t>
            </w:r>
            <w:r w:rsidRPr="002E2D4B">
              <w:rPr>
                <w:lang w:val="bg-BG"/>
              </w:rPr>
              <w:lastRenderedPageBreak/>
              <w:t>ия или е получено от нея</w:t>
            </w:r>
          </w:p>
        </w:tc>
        <w:tc>
          <w:tcPr>
            <w:tcW w:w="675"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lastRenderedPageBreak/>
              <w:t xml:space="preserve">Резултат от </w:t>
            </w:r>
            <w:proofErr w:type="spellStart"/>
            <w:r w:rsidRPr="002E2D4B">
              <w:rPr>
                <w:lang w:val="bg-BG"/>
              </w:rPr>
              <w:t>инстанционна</w:t>
            </w:r>
            <w:proofErr w:type="spellEnd"/>
            <w:r w:rsidRPr="002E2D4B">
              <w:rPr>
                <w:lang w:val="bg-BG"/>
              </w:rPr>
              <w:t xml:space="preserve"> проверка</w:t>
            </w:r>
          </w:p>
        </w:tc>
        <w:tc>
          <w:tcPr>
            <w:tcW w:w="1622" w:type="dxa"/>
            <w:gridSpan w:val="5"/>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Продължителност на разглеждане</w:t>
            </w:r>
          </w:p>
        </w:tc>
        <w:tc>
          <w:tcPr>
            <w:tcW w:w="424" w:type="dxa"/>
            <w:vMerge w:val="restart"/>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на писмото и дата на връщане на делото</w:t>
            </w:r>
          </w:p>
        </w:tc>
      </w:tr>
      <w:tr w:rsidR="0085568F" w:rsidRPr="002E2D4B">
        <w:tc>
          <w:tcPr>
            <w:tcW w:w="328" w:type="dxa"/>
            <w:vMerge/>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85568F">
            <w:pPr>
              <w:rPr>
                <w:lang w:val="bg-BG"/>
              </w:rPr>
            </w:pPr>
          </w:p>
        </w:tc>
        <w:tc>
          <w:tcPr>
            <w:tcW w:w="621"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3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0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20"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712"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700"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62"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93"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87"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700"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420"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50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675"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c>
          <w:tcPr>
            <w:tcW w:w="28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1 месец</w:t>
            </w:r>
          </w:p>
        </w:tc>
        <w:tc>
          <w:tcPr>
            <w:tcW w:w="3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3 месеца</w:t>
            </w:r>
          </w:p>
        </w:tc>
        <w:tc>
          <w:tcPr>
            <w:tcW w:w="3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6 месеца</w:t>
            </w:r>
          </w:p>
        </w:tc>
        <w:tc>
          <w:tcPr>
            <w:tcW w:w="3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 1 година</w:t>
            </w:r>
          </w:p>
        </w:tc>
        <w:tc>
          <w:tcPr>
            <w:tcW w:w="3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над 1 година</w:t>
            </w:r>
          </w:p>
        </w:tc>
        <w:tc>
          <w:tcPr>
            <w:tcW w:w="424" w:type="dxa"/>
            <w:vMerge/>
            <w:tcBorders>
              <w:top w:val="single" w:sz="8" w:space="0" w:color="000000"/>
              <w:left w:val="nil"/>
              <w:bottom w:val="single" w:sz="8" w:space="0" w:color="000000"/>
              <w:right w:val="single" w:sz="8" w:space="0" w:color="000000"/>
              <w:tl2br w:val="nil"/>
              <w:tr2bl w:val="nil"/>
            </w:tcBorders>
          </w:tcPr>
          <w:p w:rsidR="0085568F" w:rsidRPr="002E2D4B" w:rsidRDefault="0085568F">
            <w:pPr>
              <w:rPr>
                <w:lang w:val="bg-BG"/>
              </w:rPr>
            </w:pPr>
          </w:p>
        </w:tc>
      </w:tr>
      <w:tr w:rsidR="0085568F" w:rsidRPr="002E2D4B">
        <w:tc>
          <w:tcPr>
            <w:tcW w:w="328"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lastRenderedPageBreak/>
              <w:t>1</w:t>
            </w:r>
          </w:p>
        </w:tc>
        <w:tc>
          <w:tcPr>
            <w:tcW w:w="62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53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50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4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71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70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46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49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c>
          <w:tcPr>
            <w:tcW w:w="48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10</w:t>
            </w:r>
          </w:p>
        </w:tc>
        <w:tc>
          <w:tcPr>
            <w:tcW w:w="70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11</w:t>
            </w:r>
          </w:p>
        </w:tc>
        <w:tc>
          <w:tcPr>
            <w:tcW w:w="4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12</w:t>
            </w:r>
          </w:p>
        </w:tc>
        <w:tc>
          <w:tcPr>
            <w:tcW w:w="50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13</w:t>
            </w:r>
          </w:p>
        </w:tc>
        <w:tc>
          <w:tcPr>
            <w:tcW w:w="67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14</w:t>
            </w:r>
          </w:p>
        </w:tc>
        <w:tc>
          <w:tcPr>
            <w:tcW w:w="1622" w:type="dxa"/>
            <w:gridSpan w:val="5"/>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15</w:t>
            </w:r>
          </w:p>
        </w:tc>
        <w:tc>
          <w:tcPr>
            <w:tcW w:w="42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16</w:t>
            </w:r>
          </w:p>
        </w:tc>
      </w:tr>
      <w:tr w:rsidR="0085568F" w:rsidRPr="002E2D4B">
        <w:tc>
          <w:tcPr>
            <w:tcW w:w="328" w:type="dxa"/>
            <w:tcBorders>
              <w:top w:val="nil"/>
              <w:left w:val="nil"/>
              <w:bottom w:val="nil"/>
              <w:right w:val="nil"/>
              <w:tl2br w:val="nil"/>
              <w:tr2bl w:val="nil"/>
            </w:tcBorders>
            <w:vAlign w:val="center"/>
          </w:tcPr>
          <w:p w:rsidR="0085568F" w:rsidRPr="002E2D4B" w:rsidRDefault="0085568F">
            <w:pPr>
              <w:rPr>
                <w:lang w:val="bg-BG"/>
              </w:rPr>
            </w:pPr>
          </w:p>
        </w:tc>
        <w:tc>
          <w:tcPr>
            <w:tcW w:w="621" w:type="dxa"/>
            <w:tcBorders>
              <w:top w:val="nil"/>
              <w:left w:val="nil"/>
              <w:bottom w:val="nil"/>
              <w:right w:val="nil"/>
              <w:tl2br w:val="nil"/>
              <w:tr2bl w:val="nil"/>
            </w:tcBorders>
            <w:vAlign w:val="center"/>
          </w:tcPr>
          <w:p w:rsidR="0085568F" w:rsidRPr="002E2D4B" w:rsidRDefault="0085568F">
            <w:pPr>
              <w:rPr>
                <w:lang w:val="bg-BG"/>
              </w:rPr>
            </w:pPr>
          </w:p>
        </w:tc>
        <w:tc>
          <w:tcPr>
            <w:tcW w:w="535" w:type="dxa"/>
            <w:tcBorders>
              <w:top w:val="nil"/>
              <w:left w:val="nil"/>
              <w:bottom w:val="nil"/>
              <w:right w:val="nil"/>
              <w:tl2br w:val="nil"/>
              <w:tr2bl w:val="nil"/>
            </w:tcBorders>
            <w:vAlign w:val="center"/>
          </w:tcPr>
          <w:p w:rsidR="0085568F" w:rsidRPr="002E2D4B" w:rsidRDefault="0085568F">
            <w:pPr>
              <w:rPr>
                <w:lang w:val="bg-BG"/>
              </w:rPr>
            </w:pPr>
          </w:p>
        </w:tc>
        <w:tc>
          <w:tcPr>
            <w:tcW w:w="505" w:type="dxa"/>
            <w:tcBorders>
              <w:top w:val="nil"/>
              <w:left w:val="nil"/>
              <w:bottom w:val="nil"/>
              <w:right w:val="nil"/>
              <w:tl2br w:val="nil"/>
              <w:tr2bl w:val="nil"/>
            </w:tcBorders>
            <w:vAlign w:val="center"/>
          </w:tcPr>
          <w:p w:rsidR="0085568F" w:rsidRPr="002E2D4B" w:rsidRDefault="0085568F">
            <w:pPr>
              <w:rPr>
                <w:lang w:val="bg-BG"/>
              </w:rPr>
            </w:pPr>
          </w:p>
        </w:tc>
        <w:tc>
          <w:tcPr>
            <w:tcW w:w="420" w:type="dxa"/>
            <w:tcBorders>
              <w:top w:val="nil"/>
              <w:left w:val="nil"/>
              <w:bottom w:val="nil"/>
              <w:right w:val="nil"/>
              <w:tl2br w:val="nil"/>
              <w:tr2bl w:val="nil"/>
            </w:tcBorders>
            <w:vAlign w:val="center"/>
          </w:tcPr>
          <w:p w:rsidR="0085568F" w:rsidRPr="002E2D4B" w:rsidRDefault="0085568F">
            <w:pPr>
              <w:rPr>
                <w:lang w:val="bg-BG"/>
              </w:rPr>
            </w:pPr>
          </w:p>
        </w:tc>
        <w:tc>
          <w:tcPr>
            <w:tcW w:w="712" w:type="dxa"/>
            <w:tcBorders>
              <w:top w:val="nil"/>
              <w:left w:val="nil"/>
              <w:bottom w:val="nil"/>
              <w:right w:val="nil"/>
              <w:tl2br w:val="nil"/>
              <w:tr2bl w:val="nil"/>
            </w:tcBorders>
            <w:vAlign w:val="center"/>
          </w:tcPr>
          <w:p w:rsidR="0085568F" w:rsidRPr="002E2D4B" w:rsidRDefault="0085568F">
            <w:pPr>
              <w:rPr>
                <w:lang w:val="bg-BG"/>
              </w:rPr>
            </w:pPr>
          </w:p>
        </w:tc>
        <w:tc>
          <w:tcPr>
            <w:tcW w:w="700" w:type="dxa"/>
            <w:tcBorders>
              <w:top w:val="nil"/>
              <w:left w:val="nil"/>
              <w:bottom w:val="nil"/>
              <w:right w:val="nil"/>
              <w:tl2br w:val="nil"/>
              <w:tr2bl w:val="nil"/>
            </w:tcBorders>
            <w:vAlign w:val="center"/>
          </w:tcPr>
          <w:p w:rsidR="0085568F" w:rsidRPr="002E2D4B" w:rsidRDefault="0085568F">
            <w:pPr>
              <w:rPr>
                <w:lang w:val="bg-BG"/>
              </w:rPr>
            </w:pPr>
          </w:p>
        </w:tc>
        <w:tc>
          <w:tcPr>
            <w:tcW w:w="462" w:type="dxa"/>
            <w:tcBorders>
              <w:top w:val="nil"/>
              <w:left w:val="nil"/>
              <w:bottom w:val="nil"/>
              <w:right w:val="nil"/>
              <w:tl2br w:val="nil"/>
              <w:tr2bl w:val="nil"/>
            </w:tcBorders>
            <w:vAlign w:val="center"/>
          </w:tcPr>
          <w:p w:rsidR="0085568F" w:rsidRPr="002E2D4B" w:rsidRDefault="0085568F">
            <w:pPr>
              <w:rPr>
                <w:lang w:val="bg-BG"/>
              </w:rPr>
            </w:pPr>
          </w:p>
        </w:tc>
        <w:tc>
          <w:tcPr>
            <w:tcW w:w="493" w:type="dxa"/>
            <w:tcBorders>
              <w:top w:val="nil"/>
              <w:left w:val="nil"/>
              <w:bottom w:val="nil"/>
              <w:right w:val="nil"/>
              <w:tl2br w:val="nil"/>
              <w:tr2bl w:val="nil"/>
            </w:tcBorders>
            <w:vAlign w:val="center"/>
          </w:tcPr>
          <w:p w:rsidR="0085568F" w:rsidRPr="002E2D4B" w:rsidRDefault="0085568F">
            <w:pPr>
              <w:rPr>
                <w:lang w:val="bg-BG"/>
              </w:rPr>
            </w:pPr>
          </w:p>
        </w:tc>
        <w:tc>
          <w:tcPr>
            <w:tcW w:w="487" w:type="dxa"/>
            <w:tcBorders>
              <w:top w:val="nil"/>
              <w:left w:val="nil"/>
              <w:bottom w:val="nil"/>
              <w:right w:val="nil"/>
              <w:tl2br w:val="nil"/>
              <w:tr2bl w:val="nil"/>
            </w:tcBorders>
            <w:vAlign w:val="center"/>
          </w:tcPr>
          <w:p w:rsidR="0085568F" w:rsidRPr="002E2D4B" w:rsidRDefault="0085568F">
            <w:pPr>
              <w:rPr>
                <w:lang w:val="bg-BG"/>
              </w:rPr>
            </w:pPr>
          </w:p>
        </w:tc>
        <w:tc>
          <w:tcPr>
            <w:tcW w:w="700" w:type="dxa"/>
            <w:tcBorders>
              <w:top w:val="nil"/>
              <w:left w:val="nil"/>
              <w:bottom w:val="nil"/>
              <w:right w:val="nil"/>
              <w:tl2br w:val="nil"/>
              <w:tr2bl w:val="nil"/>
            </w:tcBorders>
            <w:vAlign w:val="center"/>
          </w:tcPr>
          <w:p w:rsidR="0085568F" w:rsidRPr="002E2D4B" w:rsidRDefault="0085568F">
            <w:pPr>
              <w:rPr>
                <w:lang w:val="bg-BG"/>
              </w:rPr>
            </w:pPr>
          </w:p>
        </w:tc>
        <w:tc>
          <w:tcPr>
            <w:tcW w:w="420" w:type="dxa"/>
            <w:tcBorders>
              <w:top w:val="nil"/>
              <w:left w:val="nil"/>
              <w:bottom w:val="nil"/>
              <w:right w:val="nil"/>
              <w:tl2br w:val="nil"/>
              <w:tr2bl w:val="nil"/>
            </w:tcBorders>
            <w:vAlign w:val="center"/>
          </w:tcPr>
          <w:p w:rsidR="0085568F" w:rsidRPr="002E2D4B" w:rsidRDefault="0085568F">
            <w:pPr>
              <w:rPr>
                <w:lang w:val="bg-BG"/>
              </w:rPr>
            </w:pPr>
          </w:p>
        </w:tc>
        <w:tc>
          <w:tcPr>
            <w:tcW w:w="505" w:type="dxa"/>
            <w:tcBorders>
              <w:top w:val="nil"/>
              <w:left w:val="nil"/>
              <w:bottom w:val="nil"/>
              <w:right w:val="nil"/>
              <w:tl2br w:val="nil"/>
              <w:tr2bl w:val="nil"/>
            </w:tcBorders>
            <w:vAlign w:val="center"/>
          </w:tcPr>
          <w:p w:rsidR="0085568F" w:rsidRPr="002E2D4B" w:rsidRDefault="0085568F">
            <w:pPr>
              <w:rPr>
                <w:lang w:val="bg-BG"/>
              </w:rPr>
            </w:pPr>
          </w:p>
        </w:tc>
        <w:tc>
          <w:tcPr>
            <w:tcW w:w="675" w:type="dxa"/>
            <w:tcBorders>
              <w:top w:val="nil"/>
              <w:left w:val="nil"/>
              <w:bottom w:val="nil"/>
              <w:right w:val="nil"/>
              <w:tl2br w:val="nil"/>
              <w:tr2bl w:val="nil"/>
            </w:tcBorders>
            <w:vAlign w:val="center"/>
          </w:tcPr>
          <w:p w:rsidR="0085568F" w:rsidRPr="002E2D4B" w:rsidRDefault="0085568F">
            <w:pPr>
              <w:rPr>
                <w:lang w:val="bg-BG"/>
              </w:rPr>
            </w:pPr>
          </w:p>
        </w:tc>
        <w:tc>
          <w:tcPr>
            <w:tcW w:w="286" w:type="dxa"/>
            <w:tcBorders>
              <w:top w:val="nil"/>
              <w:left w:val="nil"/>
              <w:bottom w:val="nil"/>
              <w:right w:val="nil"/>
              <w:tl2br w:val="nil"/>
              <w:tr2bl w:val="nil"/>
            </w:tcBorders>
            <w:vAlign w:val="center"/>
          </w:tcPr>
          <w:p w:rsidR="0085568F" w:rsidRPr="002E2D4B" w:rsidRDefault="0085568F">
            <w:pPr>
              <w:rPr>
                <w:lang w:val="bg-BG"/>
              </w:rPr>
            </w:pPr>
          </w:p>
        </w:tc>
        <w:tc>
          <w:tcPr>
            <w:tcW w:w="334" w:type="dxa"/>
            <w:tcBorders>
              <w:top w:val="nil"/>
              <w:left w:val="nil"/>
              <w:bottom w:val="nil"/>
              <w:right w:val="nil"/>
              <w:tl2br w:val="nil"/>
              <w:tr2bl w:val="nil"/>
            </w:tcBorders>
            <w:vAlign w:val="center"/>
          </w:tcPr>
          <w:p w:rsidR="0085568F" w:rsidRPr="002E2D4B" w:rsidRDefault="0085568F">
            <w:pPr>
              <w:rPr>
                <w:lang w:val="bg-BG"/>
              </w:rPr>
            </w:pPr>
          </w:p>
        </w:tc>
        <w:tc>
          <w:tcPr>
            <w:tcW w:w="334" w:type="dxa"/>
            <w:tcBorders>
              <w:top w:val="nil"/>
              <w:left w:val="nil"/>
              <w:bottom w:val="nil"/>
              <w:right w:val="nil"/>
              <w:tl2br w:val="nil"/>
              <w:tr2bl w:val="nil"/>
            </w:tcBorders>
            <w:vAlign w:val="center"/>
          </w:tcPr>
          <w:p w:rsidR="0085568F" w:rsidRPr="002E2D4B" w:rsidRDefault="0085568F">
            <w:pPr>
              <w:rPr>
                <w:lang w:val="bg-BG"/>
              </w:rPr>
            </w:pPr>
          </w:p>
        </w:tc>
        <w:tc>
          <w:tcPr>
            <w:tcW w:w="334" w:type="dxa"/>
            <w:tcBorders>
              <w:top w:val="nil"/>
              <w:left w:val="nil"/>
              <w:bottom w:val="nil"/>
              <w:right w:val="nil"/>
              <w:tl2br w:val="nil"/>
              <w:tr2bl w:val="nil"/>
            </w:tcBorders>
            <w:vAlign w:val="center"/>
          </w:tcPr>
          <w:p w:rsidR="0085568F" w:rsidRPr="002E2D4B" w:rsidRDefault="0085568F">
            <w:pPr>
              <w:rPr>
                <w:lang w:val="bg-BG"/>
              </w:rPr>
            </w:pPr>
          </w:p>
        </w:tc>
        <w:tc>
          <w:tcPr>
            <w:tcW w:w="334" w:type="dxa"/>
            <w:tcBorders>
              <w:top w:val="nil"/>
              <w:left w:val="nil"/>
              <w:bottom w:val="nil"/>
              <w:right w:val="nil"/>
              <w:tl2br w:val="nil"/>
              <w:tr2bl w:val="nil"/>
            </w:tcBorders>
            <w:vAlign w:val="center"/>
          </w:tcPr>
          <w:p w:rsidR="0085568F" w:rsidRPr="002E2D4B" w:rsidRDefault="0085568F">
            <w:pPr>
              <w:rPr>
                <w:lang w:val="bg-BG"/>
              </w:rPr>
            </w:pPr>
          </w:p>
        </w:tc>
        <w:tc>
          <w:tcPr>
            <w:tcW w:w="424" w:type="dxa"/>
            <w:tcBorders>
              <w:top w:val="nil"/>
              <w:left w:val="nil"/>
              <w:bottom w:val="nil"/>
              <w:right w:val="nil"/>
              <w:tl2br w:val="nil"/>
              <w:tr2bl w:val="nil"/>
            </w:tcBorders>
            <w:vAlign w:val="center"/>
          </w:tcPr>
          <w:p w:rsidR="0085568F" w:rsidRPr="002E2D4B" w:rsidRDefault="0085568F">
            <w:pPr>
              <w:rPr>
                <w:lang w:val="bg-BG"/>
              </w:rPr>
            </w:pP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КНИГА ЗА ОТКРИТИ ЗАСЕДАНИЯ ПО АДМИНИСТРАТИВНИ ДЕЛА</w:t>
      </w:r>
    </w:p>
    <w:tbl>
      <w:tblPr>
        <w:tblW w:w="9609" w:type="dxa"/>
        <w:tblLayout w:type="fixed"/>
        <w:tblCellMar>
          <w:left w:w="0" w:type="dxa"/>
          <w:right w:w="0" w:type="dxa"/>
        </w:tblCellMar>
        <w:tblLook w:val="0000" w:firstRow="0" w:lastRow="0" w:firstColumn="0" w:lastColumn="0" w:noHBand="0" w:noVBand="0"/>
      </w:tblPr>
      <w:tblGrid>
        <w:gridCol w:w="570"/>
        <w:gridCol w:w="531"/>
        <w:gridCol w:w="544"/>
        <w:gridCol w:w="708"/>
        <w:gridCol w:w="629"/>
        <w:gridCol w:w="682"/>
        <w:gridCol w:w="314"/>
        <w:gridCol w:w="478"/>
        <w:gridCol w:w="432"/>
        <w:gridCol w:w="249"/>
        <w:gridCol w:w="537"/>
        <w:gridCol w:w="413"/>
        <w:gridCol w:w="386"/>
        <w:gridCol w:w="465"/>
        <w:gridCol w:w="419"/>
        <w:gridCol w:w="577"/>
        <w:gridCol w:w="406"/>
        <w:gridCol w:w="629"/>
        <w:gridCol w:w="640"/>
      </w:tblGrid>
      <w:tr w:rsidR="0085568F" w:rsidRPr="002E2D4B">
        <w:tc>
          <w:tcPr>
            <w:tcW w:w="570"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заседанието</w:t>
            </w:r>
          </w:p>
        </w:tc>
        <w:tc>
          <w:tcPr>
            <w:tcW w:w="531"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 на делото и дата на образуване</w:t>
            </w:r>
          </w:p>
        </w:tc>
        <w:tc>
          <w:tcPr>
            <w:tcW w:w="54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Вид на делото и източник на постъпване</w:t>
            </w:r>
          </w:p>
        </w:tc>
        <w:tc>
          <w:tcPr>
            <w:tcW w:w="70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Статистически код + предмет на делото</w:t>
            </w:r>
          </w:p>
        </w:tc>
        <w:tc>
          <w:tcPr>
            <w:tcW w:w="62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Жалбоподател и адрес</w:t>
            </w:r>
          </w:p>
        </w:tc>
        <w:tc>
          <w:tcPr>
            <w:tcW w:w="68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Ответник, заинтересовани страни и адреси</w:t>
            </w:r>
          </w:p>
        </w:tc>
        <w:tc>
          <w:tcPr>
            <w:tcW w:w="31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Състав на съда</w:t>
            </w:r>
          </w:p>
        </w:tc>
        <w:tc>
          <w:tcPr>
            <w:tcW w:w="47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Докладчик по делото</w:t>
            </w:r>
          </w:p>
        </w:tc>
        <w:tc>
          <w:tcPr>
            <w:tcW w:w="43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Прокурор</w:t>
            </w:r>
          </w:p>
        </w:tc>
        <w:tc>
          <w:tcPr>
            <w:tcW w:w="24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 xml:space="preserve">Сек- </w:t>
            </w:r>
            <w:proofErr w:type="spellStart"/>
            <w:r w:rsidRPr="002E2D4B">
              <w:rPr>
                <w:lang w:val="bg-BG"/>
              </w:rPr>
              <w:t>ретар</w:t>
            </w:r>
            <w:proofErr w:type="spellEnd"/>
          </w:p>
        </w:tc>
        <w:tc>
          <w:tcPr>
            <w:tcW w:w="537"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proofErr w:type="spellStart"/>
            <w:r w:rsidRPr="002E2D4B">
              <w:rPr>
                <w:lang w:val="bg-BG"/>
              </w:rPr>
              <w:t>Разултат</w:t>
            </w:r>
            <w:proofErr w:type="spellEnd"/>
            <w:r w:rsidRPr="002E2D4B">
              <w:rPr>
                <w:lang w:val="bg-BG"/>
              </w:rPr>
              <w:t xml:space="preserve"> от разглеждане на делото в съдебно заседание</w:t>
            </w:r>
          </w:p>
        </w:tc>
        <w:tc>
          <w:tcPr>
            <w:tcW w:w="413"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 и дата на съдебния акт</w:t>
            </w:r>
          </w:p>
        </w:tc>
        <w:tc>
          <w:tcPr>
            <w:tcW w:w="38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Решение</w:t>
            </w:r>
          </w:p>
        </w:tc>
        <w:tc>
          <w:tcPr>
            <w:tcW w:w="465"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Статус на оспорения акт или иска</w:t>
            </w:r>
          </w:p>
        </w:tc>
        <w:tc>
          <w:tcPr>
            <w:tcW w:w="41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за която делото е отложено</w:t>
            </w:r>
          </w:p>
        </w:tc>
        <w:tc>
          <w:tcPr>
            <w:tcW w:w="577"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Причини за отлагане/</w:t>
            </w:r>
            <w:r w:rsidRPr="002E2D4B">
              <w:rPr>
                <w:lang w:val="bg-BG"/>
              </w:rPr>
              <w:br/>
              <w:t>прекратяване на делото</w:t>
            </w:r>
          </w:p>
        </w:tc>
        <w:tc>
          <w:tcPr>
            <w:tcW w:w="40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 xml:space="preserve">Дата на връщане на делото от съдия </w:t>
            </w:r>
            <w:proofErr w:type="spellStart"/>
            <w:r w:rsidRPr="002E2D4B">
              <w:rPr>
                <w:lang w:val="bg-BG"/>
              </w:rPr>
              <w:t>доклачик</w:t>
            </w:r>
            <w:proofErr w:type="spellEnd"/>
          </w:p>
        </w:tc>
        <w:tc>
          <w:tcPr>
            <w:tcW w:w="62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предаване на делото в деловодството и подпис</w:t>
            </w:r>
          </w:p>
        </w:tc>
        <w:tc>
          <w:tcPr>
            <w:tcW w:w="640"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приемане на делото в деловодството и подпис</w:t>
            </w:r>
          </w:p>
        </w:tc>
      </w:tr>
      <w:tr w:rsidR="0085568F" w:rsidRPr="002E2D4B">
        <w:tc>
          <w:tcPr>
            <w:tcW w:w="570"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53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54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70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62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68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31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47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43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c>
          <w:tcPr>
            <w:tcW w:w="24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10</w:t>
            </w:r>
          </w:p>
        </w:tc>
        <w:tc>
          <w:tcPr>
            <w:tcW w:w="53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11</w:t>
            </w:r>
          </w:p>
        </w:tc>
        <w:tc>
          <w:tcPr>
            <w:tcW w:w="41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12</w:t>
            </w:r>
          </w:p>
        </w:tc>
        <w:tc>
          <w:tcPr>
            <w:tcW w:w="38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13</w:t>
            </w:r>
          </w:p>
        </w:tc>
        <w:tc>
          <w:tcPr>
            <w:tcW w:w="46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14</w:t>
            </w:r>
          </w:p>
        </w:tc>
        <w:tc>
          <w:tcPr>
            <w:tcW w:w="41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15</w:t>
            </w:r>
          </w:p>
        </w:tc>
        <w:tc>
          <w:tcPr>
            <w:tcW w:w="57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16</w:t>
            </w:r>
          </w:p>
        </w:tc>
        <w:tc>
          <w:tcPr>
            <w:tcW w:w="4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17</w:t>
            </w:r>
          </w:p>
        </w:tc>
        <w:tc>
          <w:tcPr>
            <w:tcW w:w="62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18</w:t>
            </w:r>
          </w:p>
        </w:tc>
        <w:tc>
          <w:tcPr>
            <w:tcW w:w="64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19</w:t>
            </w:r>
          </w:p>
        </w:tc>
      </w:tr>
    </w:tbl>
    <w:p w:rsidR="0085568F" w:rsidRPr="002E2D4B" w:rsidRDefault="00360B0B">
      <w:pPr>
        <w:rPr>
          <w:lang w:val="bg-BG"/>
        </w:rPr>
      </w:pPr>
      <w:r w:rsidRPr="002E2D4B">
        <w:rPr>
          <w:lang w:val="bg-BG"/>
        </w:rPr>
        <w:br/>
      </w:r>
    </w:p>
    <w:p w:rsidR="0085568F" w:rsidRPr="002E2D4B" w:rsidRDefault="00360B0B">
      <w:pPr>
        <w:jc w:val="center"/>
        <w:rPr>
          <w:lang w:val="bg-BG"/>
        </w:rPr>
      </w:pPr>
      <w:r w:rsidRPr="002E2D4B">
        <w:rPr>
          <w:lang w:val="bg-BG"/>
        </w:rPr>
        <w:t>КНИГА ЗА ОТКРИТИ ЗАСЕДАНИЯ ПО КАСАЦИОННИ ДЕЛА</w:t>
      </w:r>
    </w:p>
    <w:tbl>
      <w:tblPr>
        <w:tblW w:w="9609" w:type="dxa"/>
        <w:tblLayout w:type="fixed"/>
        <w:tblCellMar>
          <w:left w:w="0" w:type="dxa"/>
          <w:right w:w="0" w:type="dxa"/>
        </w:tblCellMar>
        <w:tblLook w:val="0000" w:firstRow="0" w:lastRow="0" w:firstColumn="0" w:lastColumn="0" w:noHBand="0" w:noVBand="0"/>
      </w:tblPr>
      <w:tblGrid>
        <w:gridCol w:w="571"/>
        <w:gridCol w:w="531"/>
        <w:gridCol w:w="544"/>
        <w:gridCol w:w="708"/>
        <w:gridCol w:w="630"/>
        <w:gridCol w:w="420"/>
        <w:gridCol w:w="315"/>
        <w:gridCol w:w="479"/>
        <w:gridCol w:w="433"/>
        <w:gridCol w:w="413"/>
        <w:gridCol w:w="538"/>
        <w:gridCol w:w="413"/>
        <w:gridCol w:w="387"/>
        <w:gridCol w:w="505"/>
        <w:gridCol w:w="420"/>
        <w:gridCol w:w="577"/>
        <w:gridCol w:w="459"/>
        <w:gridCol w:w="630"/>
        <w:gridCol w:w="636"/>
      </w:tblGrid>
      <w:tr w:rsidR="0085568F" w:rsidRPr="002E2D4B">
        <w:tc>
          <w:tcPr>
            <w:tcW w:w="571"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заседанието</w:t>
            </w:r>
          </w:p>
        </w:tc>
        <w:tc>
          <w:tcPr>
            <w:tcW w:w="531"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на делото и дата на образуване</w:t>
            </w:r>
          </w:p>
        </w:tc>
        <w:tc>
          <w:tcPr>
            <w:tcW w:w="544"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Вид на делото и източник на постъпване</w:t>
            </w:r>
          </w:p>
        </w:tc>
        <w:tc>
          <w:tcPr>
            <w:tcW w:w="70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Статистически код + предмет на делото</w:t>
            </w:r>
          </w:p>
        </w:tc>
        <w:tc>
          <w:tcPr>
            <w:tcW w:w="63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Жалбоподател и адрес</w:t>
            </w:r>
          </w:p>
        </w:tc>
        <w:tc>
          <w:tcPr>
            <w:tcW w:w="42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Ответник и адрес</w:t>
            </w:r>
          </w:p>
        </w:tc>
        <w:tc>
          <w:tcPr>
            <w:tcW w:w="31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Състав на съда</w:t>
            </w:r>
          </w:p>
        </w:tc>
        <w:tc>
          <w:tcPr>
            <w:tcW w:w="47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Докладчик по делото</w:t>
            </w:r>
          </w:p>
        </w:tc>
        <w:tc>
          <w:tcPr>
            <w:tcW w:w="43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Прокурор</w:t>
            </w:r>
          </w:p>
        </w:tc>
        <w:tc>
          <w:tcPr>
            <w:tcW w:w="41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Секретар</w:t>
            </w:r>
          </w:p>
        </w:tc>
        <w:tc>
          <w:tcPr>
            <w:tcW w:w="53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proofErr w:type="spellStart"/>
            <w:r w:rsidRPr="002E2D4B">
              <w:rPr>
                <w:lang w:val="bg-BG"/>
              </w:rPr>
              <w:t>Разултат</w:t>
            </w:r>
            <w:proofErr w:type="spellEnd"/>
            <w:r w:rsidRPr="002E2D4B">
              <w:rPr>
                <w:lang w:val="bg-BG"/>
              </w:rPr>
              <w:t xml:space="preserve"> от разглеждане на делото в съдебно заседание</w:t>
            </w:r>
          </w:p>
        </w:tc>
        <w:tc>
          <w:tcPr>
            <w:tcW w:w="41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и дата на съдебния акт</w:t>
            </w:r>
          </w:p>
        </w:tc>
        <w:tc>
          <w:tcPr>
            <w:tcW w:w="38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Решение</w:t>
            </w:r>
          </w:p>
        </w:tc>
        <w:tc>
          <w:tcPr>
            <w:tcW w:w="50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Статус на оспореното решение</w:t>
            </w:r>
          </w:p>
        </w:tc>
        <w:tc>
          <w:tcPr>
            <w:tcW w:w="42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за която делото е отложено</w:t>
            </w:r>
          </w:p>
        </w:tc>
        <w:tc>
          <w:tcPr>
            <w:tcW w:w="57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Причини за отлагане/</w:t>
            </w:r>
            <w:r w:rsidRPr="002E2D4B">
              <w:rPr>
                <w:lang w:val="bg-BG"/>
              </w:rPr>
              <w:br/>
              <w:t>прекратяване на делото</w:t>
            </w:r>
          </w:p>
        </w:tc>
        <w:tc>
          <w:tcPr>
            <w:tcW w:w="45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връщане на делото от съдия докладчик</w:t>
            </w:r>
          </w:p>
        </w:tc>
        <w:tc>
          <w:tcPr>
            <w:tcW w:w="63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предаване на делото в деловодството и подпис</w:t>
            </w:r>
          </w:p>
        </w:tc>
        <w:tc>
          <w:tcPr>
            <w:tcW w:w="63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приемане на делото в деловодството и подпис</w:t>
            </w:r>
          </w:p>
        </w:tc>
      </w:tr>
      <w:tr w:rsidR="0085568F" w:rsidRPr="002E2D4B">
        <w:tc>
          <w:tcPr>
            <w:tcW w:w="571"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53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54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70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63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4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31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47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43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c>
          <w:tcPr>
            <w:tcW w:w="41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10</w:t>
            </w:r>
          </w:p>
        </w:tc>
        <w:tc>
          <w:tcPr>
            <w:tcW w:w="53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11</w:t>
            </w:r>
          </w:p>
        </w:tc>
        <w:tc>
          <w:tcPr>
            <w:tcW w:w="41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12</w:t>
            </w:r>
          </w:p>
        </w:tc>
        <w:tc>
          <w:tcPr>
            <w:tcW w:w="38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13</w:t>
            </w:r>
          </w:p>
        </w:tc>
        <w:tc>
          <w:tcPr>
            <w:tcW w:w="50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14</w:t>
            </w:r>
          </w:p>
        </w:tc>
        <w:tc>
          <w:tcPr>
            <w:tcW w:w="4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15</w:t>
            </w:r>
          </w:p>
        </w:tc>
        <w:tc>
          <w:tcPr>
            <w:tcW w:w="57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16</w:t>
            </w:r>
          </w:p>
        </w:tc>
        <w:tc>
          <w:tcPr>
            <w:tcW w:w="45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17</w:t>
            </w:r>
          </w:p>
        </w:tc>
        <w:tc>
          <w:tcPr>
            <w:tcW w:w="63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18</w:t>
            </w:r>
          </w:p>
        </w:tc>
        <w:tc>
          <w:tcPr>
            <w:tcW w:w="63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19</w:t>
            </w:r>
          </w:p>
        </w:tc>
      </w:tr>
    </w:tbl>
    <w:p w:rsidR="0085568F" w:rsidRPr="002E2D4B" w:rsidRDefault="00360B0B">
      <w:pPr>
        <w:rPr>
          <w:lang w:val="bg-BG"/>
        </w:rPr>
      </w:pPr>
      <w:r w:rsidRPr="002E2D4B">
        <w:rPr>
          <w:lang w:val="bg-BG"/>
        </w:rPr>
        <w:br/>
      </w:r>
    </w:p>
    <w:p w:rsidR="0085568F" w:rsidRPr="002E2D4B" w:rsidRDefault="00360B0B">
      <w:pPr>
        <w:jc w:val="center"/>
        <w:rPr>
          <w:lang w:val="bg-BG"/>
        </w:rPr>
      </w:pPr>
      <w:r w:rsidRPr="002E2D4B">
        <w:rPr>
          <w:lang w:val="bg-BG"/>
        </w:rPr>
        <w:t>КНИГА ЗА ЗАКРИТИ И РАЗПОРЕДИТЕЛНИ ЗАСЕДАНИЯ ПО АДМИНИСТРАТИВНИ ДЕЛА</w:t>
      </w:r>
    </w:p>
    <w:p w:rsidR="0085568F" w:rsidRPr="002E2D4B" w:rsidRDefault="00360B0B">
      <w:pPr>
        <w:jc w:val="center"/>
        <w:rPr>
          <w:lang w:val="bg-BG"/>
        </w:rPr>
      </w:pPr>
      <w:r w:rsidRPr="002E2D4B">
        <w:rPr>
          <w:lang w:val="bg-BG"/>
        </w:rPr>
        <w:lastRenderedPageBreak/>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823"/>
        <w:gridCol w:w="1320"/>
        <w:gridCol w:w="679"/>
        <w:gridCol w:w="1006"/>
        <w:gridCol w:w="888"/>
        <w:gridCol w:w="1137"/>
        <w:gridCol w:w="1006"/>
        <w:gridCol w:w="1372"/>
        <w:gridCol w:w="1378"/>
      </w:tblGrid>
      <w:tr w:rsidR="0085568F" w:rsidRPr="002E2D4B">
        <w:tc>
          <w:tcPr>
            <w:tcW w:w="823"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Пореден номер</w:t>
            </w:r>
          </w:p>
        </w:tc>
        <w:tc>
          <w:tcPr>
            <w:tcW w:w="1320"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Номер/година на делото</w:t>
            </w:r>
          </w:p>
        </w:tc>
        <w:tc>
          <w:tcPr>
            <w:tcW w:w="67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Състав на съда</w:t>
            </w:r>
          </w:p>
        </w:tc>
        <w:tc>
          <w:tcPr>
            <w:tcW w:w="100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Съдия докладчик</w:t>
            </w:r>
          </w:p>
        </w:tc>
        <w:tc>
          <w:tcPr>
            <w:tcW w:w="88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Номер и дата на съдебния акт</w:t>
            </w:r>
          </w:p>
        </w:tc>
        <w:tc>
          <w:tcPr>
            <w:tcW w:w="1137"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Резултат от заседанието</w:t>
            </w:r>
          </w:p>
        </w:tc>
        <w:tc>
          <w:tcPr>
            <w:tcW w:w="100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връщане на делото от съдия докладчик</w:t>
            </w:r>
          </w:p>
        </w:tc>
        <w:tc>
          <w:tcPr>
            <w:tcW w:w="137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предаване на делото в деловодството и подпис</w:t>
            </w:r>
          </w:p>
        </w:tc>
        <w:tc>
          <w:tcPr>
            <w:tcW w:w="137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приемане на делото в деловодството и подпис</w:t>
            </w:r>
          </w:p>
        </w:tc>
      </w:tr>
      <w:tr w:rsidR="0085568F" w:rsidRPr="002E2D4B">
        <w:tc>
          <w:tcPr>
            <w:tcW w:w="82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3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67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0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88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13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10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37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137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КНИГА ЗА ЗАКРИТИ И РАЗПОРЕДИТЕЛНИ ЗАСЕДАНИЯ ПО КАСАЦИОННИ ДЕЛА</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823"/>
        <w:gridCol w:w="1320"/>
        <w:gridCol w:w="679"/>
        <w:gridCol w:w="1006"/>
        <w:gridCol w:w="888"/>
        <w:gridCol w:w="1137"/>
        <w:gridCol w:w="1006"/>
        <w:gridCol w:w="1372"/>
        <w:gridCol w:w="1378"/>
      </w:tblGrid>
      <w:tr w:rsidR="0085568F" w:rsidRPr="002E2D4B">
        <w:tc>
          <w:tcPr>
            <w:tcW w:w="823"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Пореден номер</w:t>
            </w:r>
          </w:p>
        </w:tc>
        <w:tc>
          <w:tcPr>
            <w:tcW w:w="132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Номер/година на делото</w:t>
            </w:r>
          </w:p>
        </w:tc>
        <w:tc>
          <w:tcPr>
            <w:tcW w:w="67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Състав на съда</w:t>
            </w:r>
          </w:p>
        </w:tc>
        <w:tc>
          <w:tcPr>
            <w:tcW w:w="100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Съдия докладчик</w:t>
            </w:r>
          </w:p>
        </w:tc>
        <w:tc>
          <w:tcPr>
            <w:tcW w:w="88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и дата на съдебния акт</w:t>
            </w:r>
          </w:p>
        </w:tc>
        <w:tc>
          <w:tcPr>
            <w:tcW w:w="113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Резултат от заседанието</w:t>
            </w:r>
          </w:p>
        </w:tc>
        <w:tc>
          <w:tcPr>
            <w:tcW w:w="100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връщане на делото от съдия докладчик</w:t>
            </w:r>
          </w:p>
        </w:tc>
        <w:tc>
          <w:tcPr>
            <w:tcW w:w="1372"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предаване на делото в деловодството и подпис</w:t>
            </w:r>
          </w:p>
        </w:tc>
        <w:tc>
          <w:tcPr>
            <w:tcW w:w="137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приемане на делото в деловодството и подпис</w:t>
            </w:r>
          </w:p>
        </w:tc>
      </w:tr>
      <w:tr w:rsidR="0085568F" w:rsidRPr="002E2D4B">
        <w:tc>
          <w:tcPr>
            <w:tcW w:w="82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32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67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0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88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13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10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37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137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КНИГА ПО ЧЛ. 277, АЛ. 3 ОТ ЗАКОНА ЗА ИЗПЪЛНЕНИЕ</w:t>
      </w:r>
      <w:r w:rsidRPr="002E2D4B">
        <w:rPr>
          <w:lang w:val="bg-BG"/>
        </w:rPr>
        <w:br/>
        <w:t>НА НАКАЗАНИЯТА И ЗАДЪРЖАНЕТО ПОД СТРАЖА (ЗИНЗС)</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620"/>
        <w:gridCol w:w="3502"/>
        <w:gridCol w:w="2130"/>
        <w:gridCol w:w="2357"/>
      </w:tblGrid>
      <w:tr w:rsidR="0085568F" w:rsidRPr="002E2D4B">
        <w:tc>
          <w:tcPr>
            <w:tcW w:w="1620"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 по ред</w:t>
            </w:r>
          </w:p>
        </w:tc>
        <w:tc>
          <w:tcPr>
            <w:tcW w:w="3502"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и час на постъпване</w:t>
            </w:r>
          </w:p>
        </w:tc>
        <w:tc>
          <w:tcPr>
            <w:tcW w:w="2130"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Подател</w:t>
            </w:r>
          </w:p>
        </w:tc>
        <w:tc>
          <w:tcPr>
            <w:tcW w:w="2357"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Забележка</w:t>
            </w:r>
          </w:p>
        </w:tc>
      </w:tr>
      <w:tr w:rsidR="0085568F" w:rsidRPr="002E2D4B">
        <w:tc>
          <w:tcPr>
            <w:tcW w:w="1620"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350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213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235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 xml:space="preserve">Приложение № 1б </w:t>
      </w:r>
      <w:r w:rsidRPr="002E2D4B">
        <w:rPr>
          <w:lang w:val="bg-BG"/>
        </w:rPr>
        <w:br/>
        <w:t xml:space="preserve">към чл. 39, ал. 3 </w:t>
      </w:r>
      <w:r w:rsidRPr="002E2D4B">
        <w:rPr>
          <w:lang w:val="bg-BG"/>
        </w:rPr>
        <w:br/>
        <w:t>(Ново – ДВ, бр. 91 от 2020 г.)</w:t>
      </w:r>
    </w:p>
    <w:p w:rsidR="0085568F" w:rsidRPr="002E2D4B" w:rsidRDefault="00360B0B">
      <w:pPr>
        <w:jc w:val="center"/>
        <w:rPr>
          <w:lang w:val="bg-BG"/>
        </w:rPr>
      </w:pPr>
      <w:r w:rsidRPr="002E2D4B">
        <w:rPr>
          <w:lang w:val="bg-BG"/>
        </w:rPr>
        <w:t xml:space="preserve">КНИГА ЗА ВХОДЯЩИ МОЛБИ ЗА ПРАВНА ПОМОЩ И ДРУГИ ПРАВНИ ИНСТРУМЕНТИ ЗА </w:t>
      </w:r>
      <w:r w:rsidRPr="002E2D4B">
        <w:rPr>
          <w:lang w:val="bg-BG"/>
        </w:rPr>
        <w:br/>
        <w:t>МЕЖДУНАРОДНО СЪТРУДНИЧЕСТВО ПО НАКАЗАТЕЛНИ ДЕЛА</w:t>
      </w:r>
    </w:p>
    <w:p w:rsidR="0085568F" w:rsidRPr="002E2D4B" w:rsidRDefault="0085568F">
      <w:pPr>
        <w:jc w:val="center"/>
        <w:rPr>
          <w:lang w:val="bg-BG"/>
        </w:rPr>
      </w:pP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686"/>
        <w:gridCol w:w="1139"/>
        <w:gridCol w:w="1111"/>
        <w:gridCol w:w="1056"/>
        <w:gridCol w:w="878"/>
        <w:gridCol w:w="1482"/>
        <w:gridCol w:w="754"/>
        <w:gridCol w:w="1166"/>
        <w:gridCol w:w="1337"/>
      </w:tblGrid>
      <w:tr w:rsidR="0085568F" w:rsidRPr="002E2D4B">
        <w:tc>
          <w:tcPr>
            <w:tcW w:w="686"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на делото</w:t>
            </w:r>
          </w:p>
        </w:tc>
        <w:tc>
          <w:tcPr>
            <w:tcW w:w="113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Източник на постъпване (държава и орган, от който е издаден актът)</w:t>
            </w:r>
          </w:p>
        </w:tc>
        <w:tc>
          <w:tcPr>
            <w:tcW w:w="1111"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образуване</w:t>
            </w:r>
          </w:p>
        </w:tc>
        <w:tc>
          <w:tcPr>
            <w:tcW w:w="105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Съдия</w:t>
            </w:r>
            <w:r w:rsidRPr="002E2D4B">
              <w:rPr>
                <w:lang w:val="bg-BG"/>
              </w:rPr>
              <w:br/>
              <w:t>докладчик</w:t>
            </w:r>
          </w:p>
        </w:tc>
        <w:tc>
          <w:tcPr>
            <w:tcW w:w="87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Предмет на делото</w:t>
            </w:r>
          </w:p>
        </w:tc>
        <w:tc>
          <w:tcPr>
            <w:tcW w:w="1482"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Статистически код</w:t>
            </w:r>
          </w:p>
        </w:tc>
        <w:tc>
          <w:tcPr>
            <w:tcW w:w="754"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Страни</w:t>
            </w:r>
          </w:p>
        </w:tc>
        <w:tc>
          <w:tcPr>
            <w:tcW w:w="116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приемане на акта за изпълнение</w:t>
            </w:r>
          </w:p>
        </w:tc>
        <w:tc>
          <w:tcPr>
            <w:tcW w:w="133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изпълнение</w:t>
            </w:r>
            <w:r w:rsidRPr="002E2D4B">
              <w:rPr>
                <w:lang w:val="bg-BG"/>
              </w:rPr>
              <w:br/>
              <w:t>(усложнения,</w:t>
            </w:r>
            <w:r w:rsidRPr="002E2D4B">
              <w:rPr>
                <w:lang w:val="bg-BG"/>
              </w:rPr>
              <w:br/>
              <w:t>забавяне, причина)</w:t>
            </w:r>
          </w:p>
        </w:tc>
      </w:tr>
      <w:tr w:rsidR="0085568F" w:rsidRPr="002E2D4B">
        <w:tc>
          <w:tcPr>
            <w:tcW w:w="686"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13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11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05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87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48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75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16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133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r>
      <w:tr w:rsidR="0085568F" w:rsidRPr="002E2D4B">
        <w:tc>
          <w:tcPr>
            <w:tcW w:w="686"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rPr>
                <w:lang w:val="bg-BG"/>
              </w:rPr>
            </w:pPr>
            <w:r w:rsidRPr="002E2D4B">
              <w:rPr>
                <w:lang w:val="bg-BG"/>
              </w:rPr>
              <w:lastRenderedPageBreak/>
              <w:t> </w:t>
            </w:r>
          </w:p>
        </w:tc>
        <w:tc>
          <w:tcPr>
            <w:tcW w:w="1139"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111"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056"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878"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482"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754"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166"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337"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r>
    </w:tbl>
    <w:p w:rsidR="0085568F" w:rsidRPr="002E2D4B" w:rsidRDefault="00360B0B">
      <w:pPr>
        <w:rPr>
          <w:lang w:val="bg-BG"/>
        </w:rPr>
      </w:pPr>
      <w:r w:rsidRPr="002E2D4B">
        <w:rPr>
          <w:lang w:val="bg-BG"/>
        </w:rPr>
        <w:br/>
      </w:r>
    </w:p>
    <w:p w:rsidR="0085568F" w:rsidRPr="002E2D4B" w:rsidRDefault="00360B0B">
      <w:pPr>
        <w:jc w:val="center"/>
        <w:rPr>
          <w:lang w:val="bg-BG"/>
        </w:rPr>
      </w:pPr>
      <w:r w:rsidRPr="002E2D4B">
        <w:rPr>
          <w:lang w:val="bg-BG"/>
        </w:rPr>
        <w:t>КНИГА ЗА ВХОДЯЩИ МОЛБИ ЗА ПРАВНА ПОМОЩ И ДРУГИ ПРАВНИ ИНСТРУМЕНТИ</w:t>
      </w:r>
      <w:r w:rsidRPr="002E2D4B">
        <w:rPr>
          <w:lang w:val="bg-BG"/>
        </w:rPr>
        <w:br/>
        <w:t>ЗА МЕЖДУНАРОДНО СЪТРУДНИЧЕСТВО ПО НАКАЗАТЕЛНИ ДЕЛА ВЪВ ВЪЗЗИВНАТА ИНСТАНЦИЯ</w:t>
      </w:r>
    </w:p>
    <w:p w:rsidR="0085568F" w:rsidRPr="002E2D4B" w:rsidRDefault="0085568F">
      <w:pPr>
        <w:jc w:val="center"/>
        <w:rPr>
          <w:lang w:val="bg-BG"/>
        </w:rPr>
      </w:pP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596"/>
        <w:gridCol w:w="965"/>
        <w:gridCol w:w="1907"/>
        <w:gridCol w:w="762"/>
        <w:gridCol w:w="1287"/>
        <w:gridCol w:w="1239"/>
        <w:gridCol w:w="834"/>
        <w:gridCol w:w="1263"/>
        <w:gridCol w:w="756"/>
      </w:tblGrid>
      <w:tr w:rsidR="0085568F" w:rsidRPr="002E2D4B">
        <w:tc>
          <w:tcPr>
            <w:tcW w:w="596"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на делото</w:t>
            </w:r>
          </w:p>
        </w:tc>
        <w:tc>
          <w:tcPr>
            <w:tcW w:w="965"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образуване на делото</w:t>
            </w:r>
          </w:p>
        </w:tc>
        <w:tc>
          <w:tcPr>
            <w:tcW w:w="190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 xml:space="preserve">№ и година на </w:t>
            </w:r>
            <w:proofErr w:type="spellStart"/>
            <w:r w:rsidRPr="002E2D4B">
              <w:rPr>
                <w:lang w:val="bg-BG"/>
              </w:rPr>
              <w:t>първоинстанционното</w:t>
            </w:r>
            <w:proofErr w:type="spellEnd"/>
            <w:r w:rsidRPr="002E2D4B">
              <w:rPr>
                <w:lang w:val="bg-BG"/>
              </w:rPr>
              <w:t xml:space="preserve"> дело и от кой съд постъпва</w:t>
            </w:r>
          </w:p>
        </w:tc>
        <w:tc>
          <w:tcPr>
            <w:tcW w:w="762"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Предмет на делото</w:t>
            </w:r>
          </w:p>
        </w:tc>
        <w:tc>
          <w:tcPr>
            <w:tcW w:w="1287"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Статистически код</w:t>
            </w:r>
          </w:p>
        </w:tc>
        <w:tc>
          <w:tcPr>
            <w:tcW w:w="123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Жалбоподател</w:t>
            </w:r>
          </w:p>
        </w:tc>
        <w:tc>
          <w:tcPr>
            <w:tcW w:w="834"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Ответник</w:t>
            </w:r>
          </w:p>
        </w:tc>
        <w:tc>
          <w:tcPr>
            <w:tcW w:w="126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постановяване на съдебния акт</w:t>
            </w:r>
          </w:p>
        </w:tc>
        <w:tc>
          <w:tcPr>
            <w:tcW w:w="756"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Резултат от делото</w:t>
            </w:r>
          </w:p>
        </w:tc>
      </w:tr>
      <w:tr w:rsidR="0085568F" w:rsidRPr="002E2D4B">
        <w:tc>
          <w:tcPr>
            <w:tcW w:w="596"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96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90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762"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287"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23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83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26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c>
          <w:tcPr>
            <w:tcW w:w="75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9</w:t>
            </w:r>
          </w:p>
        </w:tc>
      </w:tr>
      <w:tr w:rsidR="0085568F" w:rsidRPr="002E2D4B">
        <w:tc>
          <w:tcPr>
            <w:tcW w:w="596"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rPr>
                <w:lang w:val="bg-BG"/>
              </w:rPr>
            </w:pPr>
            <w:r w:rsidRPr="002E2D4B">
              <w:rPr>
                <w:lang w:val="bg-BG"/>
              </w:rPr>
              <w:t> </w:t>
            </w:r>
          </w:p>
        </w:tc>
        <w:tc>
          <w:tcPr>
            <w:tcW w:w="965"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907"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762"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287"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239"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834"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1263"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c>
          <w:tcPr>
            <w:tcW w:w="756" w:type="dxa"/>
            <w:tcBorders>
              <w:top w:val="nil"/>
              <w:left w:val="nil"/>
              <w:bottom w:val="single" w:sz="8" w:space="0" w:color="000000"/>
              <w:right w:val="single" w:sz="8" w:space="0" w:color="000000"/>
              <w:tl2br w:val="nil"/>
              <w:tr2bl w:val="nil"/>
            </w:tcBorders>
            <w:vAlign w:val="center"/>
          </w:tcPr>
          <w:p w:rsidR="0085568F" w:rsidRPr="002E2D4B" w:rsidRDefault="0085568F">
            <w:pPr>
              <w:rPr>
                <w:lang w:val="bg-BG"/>
              </w:rPr>
            </w:pP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Приложение № 2</w:t>
      </w:r>
      <w:r w:rsidRPr="002E2D4B">
        <w:rPr>
          <w:lang w:val="bg-BG"/>
        </w:rPr>
        <w:br/>
        <w:t>към чл. 55, ал. 1, т. 2</w:t>
      </w:r>
    </w:p>
    <w:p w:rsidR="0085568F" w:rsidRPr="002E2D4B" w:rsidRDefault="00360B0B">
      <w:pPr>
        <w:jc w:val="center"/>
        <w:rPr>
          <w:lang w:val="bg-BG"/>
        </w:rPr>
      </w:pPr>
      <w:r w:rsidRPr="002E2D4B">
        <w:rPr>
          <w:b/>
          <w:bCs/>
          <w:lang w:val="bg-BG"/>
        </w:rPr>
        <w:t>СПИСЪК</w:t>
      </w:r>
      <w:r w:rsidRPr="002E2D4B">
        <w:rPr>
          <w:b/>
          <w:bCs/>
          <w:lang w:val="bg-BG"/>
        </w:rPr>
        <w:br/>
      </w:r>
      <w:r w:rsidRPr="002E2D4B">
        <w:rPr>
          <w:b/>
          <w:bCs/>
          <w:lang w:val="bg-BG"/>
        </w:rPr>
        <w:br/>
      </w:r>
      <w:r w:rsidRPr="002E2D4B">
        <w:rPr>
          <w:lang w:val="bg-BG"/>
        </w:rPr>
        <w:t>на делата на</w:t>
      </w:r>
      <w:r w:rsidRPr="002E2D4B">
        <w:rPr>
          <w:lang w:val="bg-BG"/>
        </w:rPr>
        <w:br/>
      </w:r>
      <w:r w:rsidRPr="002E2D4B">
        <w:rPr>
          <w:lang w:val="bg-BG"/>
        </w:rPr>
        <w:br/>
        <w:t>……………………. отделение,</w:t>
      </w:r>
      <w:r w:rsidRPr="002E2D4B">
        <w:rPr>
          <w:lang w:val="bg-BG"/>
        </w:rPr>
        <w:br/>
      </w:r>
      <w:r w:rsidRPr="002E2D4B">
        <w:rPr>
          <w:lang w:val="bg-BG"/>
        </w:rPr>
        <w:br/>
        <w:t>………………. съд – …………….,</w:t>
      </w:r>
      <w:r w:rsidRPr="002E2D4B">
        <w:rPr>
          <w:lang w:val="bg-BG"/>
        </w:rPr>
        <w:br/>
      </w:r>
      <w:r w:rsidRPr="002E2D4B">
        <w:rPr>
          <w:lang w:val="bg-BG"/>
        </w:rPr>
        <w:br/>
        <w:t>които ще се разглеждат на ……………….</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733"/>
        <w:gridCol w:w="1645"/>
        <w:gridCol w:w="1336"/>
        <w:gridCol w:w="1911"/>
        <w:gridCol w:w="1645"/>
        <w:gridCol w:w="1339"/>
      </w:tblGrid>
      <w:tr w:rsidR="0085568F" w:rsidRPr="002E2D4B">
        <w:tc>
          <w:tcPr>
            <w:tcW w:w="1733"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по ред</w:t>
            </w:r>
          </w:p>
        </w:tc>
        <w:tc>
          <w:tcPr>
            <w:tcW w:w="164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Номер на делото</w:t>
            </w:r>
          </w:p>
        </w:tc>
        <w:tc>
          <w:tcPr>
            <w:tcW w:w="1336"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proofErr w:type="spellStart"/>
            <w:r w:rsidRPr="002E2D4B">
              <w:rPr>
                <w:lang w:val="bg-BG"/>
              </w:rPr>
              <w:t>Наср</w:t>
            </w:r>
            <w:proofErr w:type="spellEnd"/>
            <w:r w:rsidRPr="002E2D4B">
              <w:rPr>
                <w:lang w:val="bg-BG"/>
              </w:rPr>
              <w:t>. за часа</w:t>
            </w:r>
          </w:p>
        </w:tc>
        <w:tc>
          <w:tcPr>
            <w:tcW w:w="1911"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по ред</w:t>
            </w:r>
          </w:p>
        </w:tc>
        <w:tc>
          <w:tcPr>
            <w:tcW w:w="1645"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Номер на делото</w:t>
            </w:r>
          </w:p>
        </w:tc>
        <w:tc>
          <w:tcPr>
            <w:tcW w:w="1339"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proofErr w:type="spellStart"/>
            <w:r w:rsidRPr="002E2D4B">
              <w:rPr>
                <w:lang w:val="bg-BG"/>
              </w:rPr>
              <w:t>Наср</w:t>
            </w:r>
            <w:proofErr w:type="spellEnd"/>
            <w:r w:rsidRPr="002E2D4B">
              <w:rPr>
                <w:lang w:val="bg-BG"/>
              </w:rPr>
              <w:t>. за часа</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19.</w:t>
            </w:r>
          </w:p>
        </w:tc>
        <w:tc>
          <w:tcPr>
            <w:tcW w:w="164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1733"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164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6"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911"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20.</w:t>
            </w:r>
          </w:p>
        </w:tc>
        <w:tc>
          <w:tcPr>
            <w:tcW w:w="164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339"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bl>
    <w:p w:rsidR="0085568F" w:rsidRPr="002E2D4B" w:rsidRDefault="00360B0B">
      <w:pPr>
        <w:jc w:val="center"/>
        <w:rPr>
          <w:lang w:val="bg-BG"/>
        </w:rPr>
      </w:pPr>
      <w:r w:rsidRPr="002E2D4B">
        <w:rPr>
          <w:lang w:val="bg-BG"/>
        </w:rPr>
        <w:t> </w:t>
      </w:r>
    </w:p>
    <w:p w:rsidR="0085568F" w:rsidRPr="002E2D4B" w:rsidRDefault="00360B0B">
      <w:pPr>
        <w:jc w:val="both"/>
        <w:rPr>
          <w:lang w:val="bg-BG"/>
        </w:rPr>
      </w:pPr>
      <w:r w:rsidRPr="002E2D4B">
        <w:rPr>
          <w:lang w:val="bg-BG"/>
        </w:rPr>
        <w:t>Приложение № 3</w:t>
      </w:r>
      <w:r w:rsidRPr="002E2D4B">
        <w:rPr>
          <w:lang w:val="bg-BG"/>
        </w:rPr>
        <w:br/>
        <w:t xml:space="preserve">към чл. 55, ал. 1, т. 8 </w:t>
      </w:r>
    </w:p>
    <w:p w:rsidR="0085568F" w:rsidRPr="002E2D4B" w:rsidRDefault="00360B0B">
      <w:pPr>
        <w:jc w:val="both"/>
        <w:rPr>
          <w:lang w:val="bg-BG"/>
        </w:rPr>
      </w:pPr>
      <w:r w:rsidRPr="002E2D4B">
        <w:rPr>
          <w:noProof/>
        </w:rPr>
        <w:lastRenderedPageBreak/>
        <mc:AlternateContent>
          <mc:Choice Requires="wps">
            <w:drawing>
              <wp:inline distT="0" distB="0" distL="0" distR="0" wp14:anchorId="2289C23B" wp14:editId="19ED037D">
                <wp:extent cx="5591175" cy="201930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591175" cy="2019300"/>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xmlns:w15="http://schemas.microsoft.com/office/word/2012/wordml"/>
        </mc:AlternateContent>
      </w:r>
    </w:p>
    <w:p w:rsidR="0085568F" w:rsidRPr="002E2D4B" w:rsidRDefault="00360B0B">
      <w:pPr>
        <w:jc w:val="both"/>
        <w:rPr>
          <w:lang w:val="bg-BG"/>
        </w:rPr>
      </w:pPr>
      <w:r w:rsidRPr="002E2D4B">
        <w:rPr>
          <w:lang w:val="bg-BG"/>
        </w:rPr>
        <w:t>Приложение № 4</w:t>
      </w:r>
      <w:r w:rsidRPr="002E2D4B">
        <w:rPr>
          <w:lang w:val="bg-BG"/>
        </w:rPr>
        <w:br/>
        <w:t>към чл. 78, ал. 1</w:t>
      </w:r>
    </w:p>
    <w:p w:rsidR="0085568F" w:rsidRPr="002E2D4B" w:rsidRDefault="00360B0B">
      <w:pPr>
        <w:jc w:val="center"/>
        <w:rPr>
          <w:lang w:val="bg-BG"/>
        </w:rPr>
      </w:pPr>
      <w:r w:rsidRPr="002E2D4B">
        <w:rPr>
          <w:b/>
          <w:bCs/>
          <w:lang w:val="bg-BG"/>
        </w:rPr>
        <w:t>КОНТРОЛЕН ЛИСТ</w:t>
      </w:r>
      <w:r w:rsidRPr="002E2D4B">
        <w:rPr>
          <w:b/>
          <w:bCs/>
          <w:lang w:val="bg-BG"/>
        </w:rPr>
        <w:br/>
      </w:r>
      <w:r w:rsidRPr="002E2D4B">
        <w:rPr>
          <w:b/>
          <w:bCs/>
          <w:lang w:val="bg-BG"/>
        </w:rPr>
        <w:br/>
      </w:r>
      <w:r w:rsidRPr="002E2D4B">
        <w:rPr>
          <w:lang w:val="bg-BG"/>
        </w:rPr>
        <w:t>по .......... дело № .........../..... г.</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080"/>
        <w:gridCol w:w="4593"/>
        <w:gridCol w:w="2936"/>
      </w:tblGrid>
      <w:tr w:rsidR="0085568F" w:rsidRPr="002E2D4B">
        <w:tc>
          <w:tcPr>
            <w:tcW w:w="2080" w:type="dxa"/>
            <w:tcBorders>
              <w:top w:val="single" w:sz="12" w:space="0" w:color="000000"/>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593" w:type="dxa"/>
            <w:tcBorders>
              <w:top w:val="single" w:sz="12" w:space="0" w:color="000000"/>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ПРЕДОСТАВЯНЕ</w:t>
            </w:r>
          </w:p>
        </w:tc>
        <w:tc>
          <w:tcPr>
            <w:tcW w:w="2936" w:type="dxa"/>
            <w:tcBorders>
              <w:top w:val="single" w:sz="12" w:space="0" w:color="000000"/>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ВРЪЩАНЕ</w:t>
            </w:r>
          </w:p>
        </w:tc>
      </w:tr>
      <w:tr w:rsidR="0085568F" w:rsidRPr="002E2D4B">
        <w:tc>
          <w:tcPr>
            <w:tcW w:w="20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w:t>
            </w:r>
          </w:p>
        </w:tc>
        <w:tc>
          <w:tcPr>
            <w:tcW w:w="45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Име и фамилия:</w:t>
            </w:r>
          </w:p>
        </w:tc>
        <w:tc>
          <w:tcPr>
            <w:tcW w:w="2936"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Подпис:</w:t>
            </w:r>
          </w:p>
        </w:tc>
      </w:tr>
      <w:tr w:rsidR="0085568F" w:rsidRPr="002E2D4B">
        <w:tc>
          <w:tcPr>
            <w:tcW w:w="20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5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936"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20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5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936"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20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5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936"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2080"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4593"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936"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bl>
    <w:p w:rsidR="0085568F" w:rsidRPr="002E2D4B" w:rsidRDefault="00360B0B">
      <w:pPr>
        <w:jc w:val="both"/>
        <w:rPr>
          <w:lang w:val="bg-BG"/>
        </w:rPr>
      </w:pPr>
      <w:r w:rsidRPr="002E2D4B">
        <w:rPr>
          <w:lang w:val="bg-BG"/>
        </w:rPr>
        <w:t> </w:t>
      </w:r>
    </w:p>
    <w:p w:rsidR="0085568F" w:rsidRPr="002E2D4B" w:rsidRDefault="00360B0B">
      <w:pPr>
        <w:jc w:val="both"/>
        <w:rPr>
          <w:i/>
          <w:iCs/>
          <w:lang w:val="bg-BG"/>
        </w:rPr>
      </w:pPr>
      <w:r w:rsidRPr="002E2D4B">
        <w:rPr>
          <w:lang w:val="bg-BG"/>
        </w:rPr>
        <w:br/>
      </w:r>
      <w:r w:rsidRPr="002E2D4B">
        <w:rPr>
          <w:lang w:val="bg-BG"/>
        </w:rPr>
        <w:br/>
      </w:r>
      <w:r w:rsidRPr="002E2D4B">
        <w:rPr>
          <w:i/>
          <w:iCs/>
          <w:lang w:val="bg-BG"/>
        </w:rPr>
        <w:t>Отпечатва се от вътрешната страна на задната корица на делото.</w:t>
      </w:r>
    </w:p>
    <w:p w:rsidR="0085568F" w:rsidRPr="002E2D4B" w:rsidRDefault="00360B0B">
      <w:pPr>
        <w:jc w:val="both"/>
        <w:rPr>
          <w:lang w:val="bg-BG"/>
        </w:rPr>
      </w:pPr>
      <w:r w:rsidRPr="002E2D4B">
        <w:rPr>
          <w:lang w:val="bg-BG"/>
        </w:rPr>
        <w:t>Приложение № 5</w:t>
      </w:r>
      <w:r w:rsidRPr="002E2D4B">
        <w:rPr>
          <w:lang w:val="bg-BG"/>
        </w:rPr>
        <w:br/>
        <w:t xml:space="preserve">към чл. 82, ал. 1 </w:t>
      </w:r>
    </w:p>
    <w:p w:rsidR="0085568F" w:rsidRPr="002E2D4B" w:rsidRDefault="00360B0B">
      <w:pPr>
        <w:jc w:val="center"/>
        <w:rPr>
          <w:b/>
          <w:bCs/>
          <w:lang w:val="bg-BG"/>
        </w:rPr>
      </w:pPr>
      <w:r w:rsidRPr="002E2D4B">
        <w:rPr>
          <w:b/>
          <w:bCs/>
          <w:lang w:val="bg-BG"/>
        </w:rPr>
        <w:t>ПАПКИ НА ДЕЛА</w:t>
      </w:r>
    </w:p>
    <w:p w:rsidR="0085568F" w:rsidRPr="002E2D4B" w:rsidRDefault="00360B0B">
      <w:pPr>
        <w:jc w:val="center"/>
        <w:rPr>
          <w:b/>
          <w:bCs/>
          <w:lang w:val="bg-BG"/>
        </w:rPr>
      </w:pPr>
      <w:r w:rsidRPr="002E2D4B">
        <w:rPr>
          <w:b/>
          <w:bCs/>
          <w:lang w:val="bg-BG"/>
        </w:rPr>
        <w:br/>
      </w:r>
      <w:r w:rsidRPr="002E2D4B">
        <w:rPr>
          <w:b/>
          <w:bCs/>
          <w:lang w:val="bg-BG"/>
        </w:rPr>
        <w:br/>
      </w:r>
    </w:p>
    <w:p w:rsidR="0085568F" w:rsidRPr="002E2D4B" w:rsidRDefault="00360B0B">
      <w:pPr>
        <w:jc w:val="both"/>
        <w:rPr>
          <w:i/>
          <w:iCs/>
          <w:lang w:val="bg-BG"/>
        </w:rPr>
      </w:pPr>
      <w:r w:rsidRPr="002E2D4B">
        <w:rPr>
          <w:b/>
          <w:bCs/>
          <w:noProof/>
        </w:rPr>
        <w:lastRenderedPageBreak/>
        <mc:AlternateContent>
          <mc:Choice Requires="wps">
            <w:drawing>
              <wp:inline distT="0" distB="0" distL="0" distR="0" wp14:anchorId="34AB92C6" wp14:editId="352A90E5">
                <wp:extent cx="4467225" cy="333375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4467225" cy="3333750"/>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xmlns:w15="http://schemas.microsoft.com/office/word/2012/wordml"/>
        </mc:AlternateContent>
      </w:r>
      <w:r w:rsidRPr="002E2D4B">
        <w:rPr>
          <w:b/>
          <w:bCs/>
          <w:lang w:val="bg-BG"/>
        </w:rPr>
        <w:br/>
      </w:r>
      <w:r w:rsidRPr="002E2D4B">
        <w:rPr>
          <w:b/>
          <w:bCs/>
          <w:lang w:val="bg-BG"/>
        </w:rPr>
        <w:br/>
      </w:r>
      <w:r w:rsidRPr="002E2D4B">
        <w:rPr>
          <w:i/>
          <w:iCs/>
          <w:lang w:val="bg-BG"/>
        </w:rPr>
        <w:t>Червен – Наказателни дела;</w:t>
      </w:r>
      <w:r w:rsidRPr="002E2D4B">
        <w:rPr>
          <w:i/>
          <w:iCs/>
          <w:lang w:val="bg-BG"/>
        </w:rPr>
        <w:br/>
      </w:r>
      <w:r w:rsidRPr="002E2D4B">
        <w:rPr>
          <w:i/>
          <w:iCs/>
          <w:lang w:val="bg-BG"/>
        </w:rPr>
        <w:br/>
        <w:t>Зелен – Граждански дела;</w:t>
      </w:r>
      <w:r w:rsidRPr="002E2D4B">
        <w:rPr>
          <w:i/>
          <w:iCs/>
          <w:lang w:val="bg-BG"/>
        </w:rPr>
        <w:br/>
      </w:r>
      <w:r w:rsidRPr="002E2D4B">
        <w:rPr>
          <w:i/>
          <w:iCs/>
          <w:lang w:val="bg-BG"/>
        </w:rPr>
        <w:br/>
        <w:t>Бял – Административни дела;</w:t>
      </w:r>
      <w:r w:rsidRPr="002E2D4B">
        <w:rPr>
          <w:i/>
          <w:iCs/>
          <w:lang w:val="bg-BG"/>
        </w:rPr>
        <w:br/>
      </w:r>
      <w:r w:rsidRPr="002E2D4B">
        <w:rPr>
          <w:i/>
          <w:iCs/>
          <w:lang w:val="bg-BG"/>
        </w:rPr>
        <w:br/>
        <w:t>Жълт – Фирмени дела;</w:t>
      </w:r>
      <w:r w:rsidRPr="002E2D4B">
        <w:rPr>
          <w:i/>
          <w:iCs/>
          <w:lang w:val="bg-BG"/>
        </w:rPr>
        <w:br/>
      </w:r>
      <w:r w:rsidRPr="002E2D4B">
        <w:rPr>
          <w:i/>
          <w:iCs/>
          <w:lang w:val="bg-BG"/>
        </w:rPr>
        <w:br/>
        <w:t>Манила – Изпълнителни дела;</w:t>
      </w:r>
      <w:r w:rsidRPr="002E2D4B">
        <w:rPr>
          <w:i/>
          <w:iCs/>
          <w:lang w:val="bg-BG"/>
        </w:rPr>
        <w:br/>
      </w:r>
      <w:r w:rsidRPr="002E2D4B">
        <w:rPr>
          <w:i/>
          <w:iCs/>
          <w:lang w:val="bg-BG"/>
        </w:rPr>
        <w:br/>
        <w:t>Сив – Вписвания;</w:t>
      </w:r>
      <w:r w:rsidRPr="002E2D4B">
        <w:rPr>
          <w:i/>
          <w:iCs/>
          <w:lang w:val="bg-BG"/>
        </w:rPr>
        <w:br/>
      </w:r>
      <w:r w:rsidRPr="002E2D4B">
        <w:rPr>
          <w:i/>
          <w:iCs/>
          <w:lang w:val="bg-BG"/>
        </w:rPr>
        <w:br/>
        <w:t>Син – Несъстоятелност;</w:t>
      </w:r>
      <w:r w:rsidRPr="002E2D4B">
        <w:rPr>
          <w:i/>
          <w:iCs/>
          <w:lang w:val="bg-BG"/>
        </w:rPr>
        <w:br/>
      </w:r>
      <w:r w:rsidRPr="002E2D4B">
        <w:rPr>
          <w:i/>
          <w:iCs/>
          <w:lang w:val="bg-BG"/>
        </w:rPr>
        <w:br/>
        <w:t>Плюс – Оранжев за търговски дела</w:t>
      </w:r>
    </w:p>
    <w:p w:rsidR="0085568F" w:rsidRPr="002E2D4B" w:rsidRDefault="00360B0B">
      <w:pPr>
        <w:jc w:val="both"/>
        <w:rPr>
          <w:lang w:val="bg-BG"/>
        </w:rPr>
      </w:pPr>
      <w:r w:rsidRPr="002E2D4B">
        <w:rPr>
          <w:lang w:val="bg-BG"/>
        </w:rPr>
        <w:t>Приложение № 6</w:t>
      </w:r>
      <w:r w:rsidRPr="002E2D4B">
        <w:rPr>
          <w:lang w:val="bg-BG"/>
        </w:rPr>
        <w:br/>
        <w:t>към чл. 84, ал. 1</w:t>
      </w:r>
    </w:p>
    <w:tbl>
      <w:tblPr>
        <w:tblW w:w="9609" w:type="dxa"/>
        <w:tblLayout w:type="fixed"/>
        <w:tblCellMar>
          <w:left w:w="0" w:type="dxa"/>
          <w:right w:w="0" w:type="dxa"/>
        </w:tblCellMar>
        <w:tblLook w:val="0000" w:firstRow="0" w:lastRow="0" w:firstColumn="0" w:lastColumn="0" w:noHBand="0" w:noVBand="0"/>
      </w:tblPr>
      <w:tblGrid>
        <w:gridCol w:w="880"/>
        <w:gridCol w:w="893"/>
        <w:gridCol w:w="2436"/>
        <w:gridCol w:w="1565"/>
        <w:gridCol w:w="981"/>
        <w:gridCol w:w="1065"/>
        <w:gridCol w:w="1789"/>
      </w:tblGrid>
      <w:tr w:rsidR="0085568F" w:rsidRPr="002E2D4B">
        <w:tc>
          <w:tcPr>
            <w:tcW w:w="9609" w:type="dxa"/>
            <w:gridSpan w:val="7"/>
            <w:tcBorders>
              <w:top w:val="nil"/>
              <w:left w:val="nil"/>
              <w:bottom w:val="single" w:sz="12" w:space="0" w:color="000000"/>
              <w:right w:val="nil"/>
              <w:tl2br w:val="nil"/>
              <w:tr2bl w:val="nil"/>
            </w:tcBorders>
            <w:tcMar>
              <w:top w:w="0" w:type="dxa"/>
              <w:left w:w="108" w:type="dxa"/>
              <w:bottom w:w="0" w:type="dxa"/>
              <w:right w:w="108" w:type="dxa"/>
            </w:tcMar>
          </w:tcPr>
          <w:p w:rsidR="0085568F" w:rsidRPr="002E2D4B" w:rsidRDefault="00360B0B">
            <w:pPr>
              <w:jc w:val="center"/>
              <w:rPr>
                <w:b/>
                <w:bCs/>
                <w:color w:val="000000"/>
                <w:lang w:val="bg-BG"/>
              </w:rPr>
            </w:pPr>
            <w:r w:rsidRPr="002E2D4B">
              <w:rPr>
                <w:b/>
                <w:bCs/>
                <w:color w:val="000000"/>
                <w:lang w:val="bg-BG"/>
              </w:rPr>
              <w:t>КАРТОН ЗАМЕСТИТЕЛ</w:t>
            </w:r>
          </w:p>
        </w:tc>
      </w:tr>
      <w:tr w:rsidR="0085568F" w:rsidRPr="002E2D4B">
        <w:tc>
          <w:tcPr>
            <w:tcW w:w="9609" w:type="dxa"/>
            <w:gridSpan w:val="7"/>
            <w:tcBorders>
              <w:top w:val="nil"/>
              <w:left w:val="nil"/>
              <w:bottom w:val="nil"/>
              <w:right w:val="nil"/>
              <w:tl2br w:val="nil"/>
              <w:tr2bl w:val="nil"/>
            </w:tcBorders>
            <w:tcMar>
              <w:top w:w="0" w:type="dxa"/>
              <w:left w:w="108" w:type="dxa"/>
              <w:bottom w:w="0" w:type="dxa"/>
              <w:right w:w="108" w:type="dxa"/>
            </w:tcMar>
          </w:tcPr>
          <w:p w:rsidR="0085568F" w:rsidRPr="002E2D4B" w:rsidRDefault="00360B0B">
            <w:pPr>
              <w:jc w:val="center"/>
              <w:rPr>
                <w:color w:val="000000"/>
                <w:lang w:val="bg-BG"/>
              </w:rPr>
            </w:pPr>
            <w:r w:rsidRPr="002E2D4B">
              <w:rPr>
                <w:color w:val="000000"/>
                <w:lang w:val="bg-BG"/>
              </w:rPr>
              <w:t>КАРТОН ЗАМЕСТИТЕЛ</w:t>
            </w:r>
          </w:p>
        </w:tc>
      </w:tr>
      <w:tr w:rsidR="0085568F" w:rsidRPr="002E2D4B">
        <w:tc>
          <w:tcPr>
            <w:tcW w:w="9609" w:type="dxa"/>
            <w:gridSpan w:val="7"/>
            <w:tcBorders>
              <w:top w:val="nil"/>
              <w:left w:val="nil"/>
              <w:bottom w:val="nil"/>
              <w:right w:val="nil"/>
              <w:tl2br w:val="nil"/>
              <w:tr2bl w:val="nil"/>
            </w:tcBorders>
            <w:tcMar>
              <w:top w:w="0" w:type="dxa"/>
              <w:left w:w="108" w:type="dxa"/>
              <w:bottom w:w="0" w:type="dxa"/>
              <w:right w:w="108" w:type="dxa"/>
            </w:tcMar>
          </w:tcPr>
          <w:p w:rsidR="0085568F" w:rsidRPr="002E2D4B" w:rsidRDefault="00360B0B">
            <w:pPr>
              <w:jc w:val="center"/>
              <w:rPr>
                <w:color w:val="000000"/>
                <w:lang w:val="bg-BG"/>
              </w:rPr>
            </w:pPr>
            <w:r w:rsidRPr="002E2D4B">
              <w:rPr>
                <w:i/>
                <w:iCs/>
                <w:color w:val="000000"/>
                <w:lang w:val="bg-BG"/>
              </w:rPr>
              <w:t>Приложение №</w:t>
            </w:r>
            <w:r w:rsidRPr="002E2D4B">
              <w:rPr>
                <w:color w:val="000000"/>
                <w:lang w:val="bg-BG"/>
              </w:rPr>
              <w:t>..........</w:t>
            </w:r>
            <w:r w:rsidRPr="002E2D4B">
              <w:rPr>
                <w:i/>
                <w:iCs/>
                <w:color w:val="000000"/>
                <w:lang w:val="bg-BG"/>
              </w:rPr>
              <w:t>, чл</w:t>
            </w:r>
            <w:r w:rsidRPr="002E2D4B">
              <w:rPr>
                <w:color w:val="000000"/>
                <w:lang w:val="bg-BG"/>
              </w:rPr>
              <w:t>. ...................</w:t>
            </w:r>
          </w:p>
        </w:tc>
      </w:tr>
      <w:tr w:rsidR="0085568F" w:rsidRPr="002E2D4B">
        <w:tc>
          <w:tcPr>
            <w:tcW w:w="9609" w:type="dxa"/>
            <w:gridSpan w:val="7"/>
            <w:tcBorders>
              <w:top w:val="nil"/>
              <w:left w:val="nil"/>
              <w:bottom w:val="single" w:sz="8" w:space="0" w:color="000000"/>
              <w:right w:val="nil"/>
              <w:tl2br w:val="nil"/>
              <w:tr2bl w:val="nil"/>
            </w:tcBorders>
            <w:tcMar>
              <w:top w:w="0" w:type="dxa"/>
              <w:left w:w="108" w:type="dxa"/>
              <w:bottom w:w="0" w:type="dxa"/>
              <w:right w:w="108" w:type="dxa"/>
            </w:tcMar>
          </w:tcPr>
          <w:p w:rsidR="0085568F" w:rsidRPr="002E2D4B" w:rsidRDefault="00360B0B">
            <w:pPr>
              <w:jc w:val="center"/>
              <w:rPr>
                <w:color w:val="000000"/>
                <w:lang w:val="bg-BG"/>
              </w:rPr>
            </w:pPr>
            <w:r w:rsidRPr="002E2D4B">
              <w:rPr>
                <w:i/>
                <w:iCs/>
                <w:color w:val="000000"/>
                <w:lang w:val="bg-BG"/>
              </w:rPr>
              <w:t xml:space="preserve">дело № </w:t>
            </w:r>
            <w:r w:rsidRPr="002E2D4B">
              <w:rPr>
                <w:color w:val="000000"/>
                <w:lang w:val="bg-BG"/>
              </w:rPr>
              <w:t>...................</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по ред</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взето от</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в качеството на</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и час на получаване</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подпис</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върнато на</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подпис на деловодителя</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три имена</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страна, пълномощник, адвокат; вещо лице:</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дата и час</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5875" w:type="dxa"/>
            <w:gridSpan w:val="4"/>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i/>
                <w:iCs/>
                <w:lang w:val="bg-BG"/>
              </w:rPr>
            </w:pPr>
            <w:r w:rsidRPr="002E2D4B">
              <w:rPr>
                <w:i/>
                <w:iCs/>
                <w:lang w:val="bg-BG"/>
              </w:rPr>
              <w:t>(попълва се от лицето, което се запознава с делото)</w:t>
            </w:r>
          </w:p>
        </w:tc>
        <w:tc>
          <w:tcPr>
            <w:tcW w:w="2854" w:type="dxa"/>
            <w:gridSpan w:val="2"/>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i/>
                <w:iCs/>
                <w:lang w:val="bg-BG"/>
              </w:rPr>
            </w:pPr>
            <w:r w:rsidRPr="002E2D4B">
              <w:rPr>
                <w:i/>
                <w:iCs/>
                <w:lang w:val="bg-BG"/>
              </w:rPr>
              <w:t>(попълва се от деловодител)</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lastRenderedPageBreak/>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8.</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9.</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19.</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20.</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880"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89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2436"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5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98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06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c>
          <w:tcPr>
            <w:tcW w:w="1789"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r w:rsidR="0085568F" w:rsidRPr="002E2D4B">
        <w:tc>
          <w:tcPr>
            <w:tcW w:w="7820" w:type="dxa"/>
            <w:gridSpan w:val="6"/>
            <w:tcBorders>
              <w:top w:val="nil"/>
              <w:left w:val="nil"/>
              <w:bottom w:val="nil"/>
              <w:right w:val="nil"/>
              <w:tl2br w:val="nil"/>
              <w:tr2bl w:val="nil"/>
            </w:tcBorders>
            <w:tcMar>
              <w:top w:w="0" w:type="dxa"/>
              <w:left w:w="108" w:type="dxa"/>
              <w:bottom w:w="0" w:type="dxa"/>
              <w:right w:w="108" w:type="dxa"/>
            </w:tcMar>
          </w:tcPr>
          <w:p w:rsidR="0085568F" w:rsidRPr="002E2D4B" w:rsidRDefault="00360B0B">
            <w:pPr>
              <w:rPr>
                <w:i/>
                <w:iCs/>
                <w:lang w:val="bg-BG"/>
              </w:rPr>
            </w:pPr>
            <w:r w:rsidRPr="002E2D4B">
              <w:rPr>
                <w:i/>
                <w:iCs/>
                <w:lang w:val="bg-BG"/>
              </w:rPr>
              <w:t xml:space="preserve">Отпечатва се на картон </w:t>
            </w:r>
            <w:r w:rsidRPr="002E2D4B">
              <w:rPr>
                <w:b/>
                <w:bCs/>
                <w:i/>
                <w:iCs/>
                <w:lang w:val="bg-BG"/>
              </w:rPr>
              <w:t xml:space="preserve">– </w:t>
            </w:r>
            <w:r w:rsidRPr="002E2D4B">
              <w:rPr>
                <w:i/>
                <w:iCs/>
                <w:lang w:val="bg-BG"/>
              </w:rPr>
              <w:t>лице и гръб.</w:t>
            </w:r>
          </w:p>
        </w:tc>
        <w:tc>
          <w:tcPr>
            <w:tcW w:w="1789" w:type="dxa"/>
            <w:tcBorders>
              <w:top w:val="nil"/>
              <w:left w:val="nil"/>
              <w:bottom w:val="nil"/>
              <w:right w:val="nil"/>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 </w:t>
            </w: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Приложение № 6а</w:t>
      </w:r>
      <w:r w:rsidRPr="002E2D4B">
        <w:rPr>
          <w:lang w:val="bg-BG"/>
        </w:rPr>
        <w:br/>
        <w:t>към чл. 84, ал. 2</w:t>
      </w:r>
    </w:p>
    <w:p w:rsidR="0085568F" w:rsidRPr="002E2D4B" w:rsidRDefault="00360B0B">
      <w:pPr>
        <w:jc w:val="both"/>
        <w:rPr>
          <w:lang w:val="bg-BG"/>
        </w:rPr>
      </w:pPr>
      <w:r w:rsidRPr="002E2D4B">
        <w:rPr>
          <w:noProof/>
        </w:rPr>
        <w:lastRenderedPageBreak/>
        <mc:AlternateContent>
          <mc:Choice Requires="wps">
            <w:drawing>
              <wp:inline distT="0" distB="0" distL="0" distR="0" wp14:anchorId="3D05684D" wp14:editId="137F13EA">
                <wp:extent cx="4124325" cy="3086100"/>
                <wp:effectExtent l="0" t="0" r="0" b="0"/>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4124325" cy="3086100"/>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xmlns:w15="http://schemas.microsoft.com/office/word/2012/wordml"/>
        </mc:AlternateContent>
      </w:r>
    </w:p>
    <w:p w:rsidR="0085568F" w:rsidRPr="002E2D4B" w:rsidRDefault="00360B0B">
      <w:pPr>
        <w:jc w:val="both"/>
        <w:rPr>
          <w:lang w:val="bg-BG"/>
        </w:rPr>
      </w:pPr>
      <w:r w:rsidRPr="002E2D4B">
        <w:rPr>
          <w:lang w:val="bg-BG"/>
        </w:rPr>
        <w:t>Приложение № 7</w:t>
      </w:r>
      <w:r w:rsidRPr="002E2D4B">
        <w:rPr>
          <w:lang w:val="bg-BG"/>
        </w:rPr>
        <w:br/>
        <w:t>към чл. 118, ал. 2</w:t>
      </w:r>
    </w:p>
    <w:p w:rsidR="0085568F" w:rsidRPr="002E2D4B" w:rsidRDefault="00360B0B">
      <w:pPr>
        <w:jc w:val="center"/>
        <w:rPr>
          <w:b/>
          <w:bCs/>
          <w:lang w:val="bg-BG"/>
        </w:rPr>
      </w:pPr>
      <w:r w:rsidRPr="002E2D4B">
        <w:rPr>
          <w:b/>
          <w:bCs/>
          <w:lang w:val="bg-BG"/>
        </w:rPr>
        <w:t>ОБРАЗЕЦ НА ЩЕМПЕЛ</w:t>
      </w:r>
    </w:p>
    <w:p w:rsidR="0085568F" w:rsidRPr="002E2D4B" w:rsidRDefault="00360B0B">
      <w:pPr>
        <w:jc w:val="both"/>
        <w:rPr>
          <w:lang w:val="bg-BG"/>
        </w:rPr>
      </w:pPr>
      <w:r w:rsidRPr="002E2D4B">
        <w:rPr>
          <w:b/>
          <w:bCs/>
          <w:lang w:val="bg-BG"/>
        </w:rPr>
        <w:br/>
      </w:r>
      <w:r w:rsidRPr="002E2D4B">
        <w:rPr>
          <w:b/>
          <w:bCs/>
          <w:lang w:val="bg-BG"/>
        </w:rPr>
        <w:br/>
      </w:r>
      <w:proofErr w:type="spellStart"/>
      <w:r w:rsidRPr="002E2D4B">
        <w:rPr>
          <w:lang w:val="bg-BG"/>
        </w:rPr>
        <w:t>Изп</w:t>
      </w:r>
      <w:proofErr w:type="spellEnd"/>
      <w:r w:rsidRPr="002E2D4B">
        <w:rPr>
          <w:lang w:val="bg-BG"/>
        </w:rPr>
        <w:t>. дело № ......................................</w:t>
      </w:r>
      <w:r w:rsidRPr="002E2D4B">
        <w:rPr>
          <w:lang w:val="bg-BG"/>
        </w:rPr>
        <w:br/>
      </w:r>
      <w:r w:rsidRPr="002E2D4B">
        <w:rPr>
          <w:lang w:val="bg-BG"/>
        </w:rPr>
        <w:br/>
        <w:t>ПДИ, връчена на ..................................</w:t>
      </w:r>
      <w:r w:rsidRPr="002E2D4B">
        <w:rPr>
          <w:lang w:val="bg-BG"/>
        </w:rPr>
        <w:br/>
      </w:r>
      <w:r w:rsidRPr="002E2D4B">
        <w:rPr>
          <w:lang w:val="bg-BG"/>
        </w:rPr>
        <w:br/>
        <w:t xml:space="preserve">Внесени, но неполучени от </w:t>
      </w:r>
      <w:proofErr w:type="spellStart"/>
      <w:r w:rsidRPr="002E2D4B">
        <w:rPr>
          <w:lang w:val="bg-BG"/>
        </w:rPr>
        <w:t>взискателя</w:t>
      </w:r>
      <w:proofErr w:type="spellEnd"/>
      <w:r w:rsidRPr="002E2D4B">
        <w:rPr>
          <w:lang w:val="bg-BG"/>
        </w:rPr>
        <w:t xml:space="preserve"> суми:</w:t>
      </w:r>
      <w:r w:rsidRPr="002E2D4B">
        <w:rPr>
          <w:lang w:val="bg-BG"/>
        </w:rPr>
        <w:br/>
        <w:t>..................................................</w:t>
      </w:r>
      <w:r w:rsidRPr="002E2D4B">
        <w:rPr>
          <w:lang w:val="bg-BG"/>
        </w:rPr>
        <w:br/>
      </w:r>
      <w:r w:rsidRPr="002E2D4B">
        <w:rPr>
          <w:lang w:val="bg-BG"/>
        </w:rPr>
        <w:br/>
        <w:t>Приключено на ..................................г.</w:t>
      </w:r>
      <w:r w:rsidRPr="002E2D4B">
        <w:rPr>
          <w:lang w:val="bg-BG"/>
        </w:rPr>
        <w:br/>
      </w:r>
      <w:r w:rsidRPr="002E2D4B">
        <w:rPr>
          <w:lang w:val="bg-BG"/>
        </w:rPr>
        <w:br/>
        <w:t>Прекратено на ..................................г.</w:t>
      </w:r>
      <w:r w:rsidRPr="002E2D4B">
        <w:rPr>
          <w:lang w:val="bg-BG"/>
        </w:rPr>
        <w:br/>
      </w:r>
      <w:r w:rsidRPr="002E2D4B">
        <w:rPr>
          <w:lang w:val="bg-BG"/>
        </w:rPr>
        <w:br/>
        <w:t>По чл. ...........................................</w:t>
      </w:r>
      <w:r w:rsidRPr="002E2D4B">
        <w:rPr>
          <w:lang w:val="bg-BG"/>
        </w:rPr>
        <w:br/>
      </w:r>
      <w:r w:rsidRPr="002E2D4B">
        <w:rPr>
          <w:lang w:val="bg-BG"/>
        </w:rPr>
        <w:br/>
        <w:t>Последно изпълнително действие .................г.</w:t>
      </w:r>
      <w:r w:rsidRPr="002E2D4B">
        <w:rPr>
          <w:lang w:val="bg-BG"/>
        </w:rPr>
        <w:br/>
      </w:r>
      <w:r w:rsidRPr="002E2D4B">
        <w:rPr>
          <w:lang w:val="bg-BG"/>
        </w:rPr>
        <w:br/>
        <w:t>дата..................... г., ....................</w:t>
      </w:r>
    </w:p>
    <w:p w:rsidR="0085568F" w:rsidRPr="002E2D4B" w:rsidRDefault="00360B0B">
      <w:pPr>
        <w:jc w:val="both"/>
        <w:rPr>
          <w:i/>
          <w:iCs/>
          <w:lang w:val="bg-BG"/>
        </w:rPr>
      </w:pPr>
      <w:r w:rsidRPr="002E2D4B">
        <w:rPr>
          <w:i/>
          <w:iCs/>
          <w:lang w:val="bg-BG"/>
        </w:rPr>
        <w:t>(подпис и печат)</w:t>
      </w:r>
    </w:p>
    <w:p w:rsidR="0085568F" w:rsidRPr="002E2D4B" w:rsidRDefault="00360B0B">
      <w:pPr>
        <w:jc w:val="both"/>
        <w:rPr>
          <w:lang w:val="bg-BG"/>
        </w:rPr>
      </w:pPr>
      <w:r w:rsidRPr="002E2D4B">
        <w:rPr>
          <w:lang w:val="bg-BG"/>
        </w:rPr>
        <w:t>Приложение № 8</w:t>
      </w:r>
      <w:r w:rsidRPr="002E2D4B">
        <w:rPr>
          <w:lang w:val="bg-BG"/>
        </w:rPr>
        <w:br/>
        <w:t>към чл. 157</w:t>
      </w:r>
    </w:p>
    <w:p w:rsidR="0085568F" w:rsidRPr="002E2D4B" w:rsidRDefault="00360B0B">
      <w:pPr>
        <w:jc w:val="both"/>
        <w:rPr>
          <w:lang w:val="bg-BG"/>
        </w:rPr>
      </w:pPr>
      <w:r w:rsidRPr="002E2D4B">
        <w:rPr>
          <w:noProof/>
        </w:rPr>
        <w:lastRenderedPageBreak/>
        <mc:AlternateContent>
          <mc:Choice Requires="wps">
            <w:drawing>
              <wp:inline distT="0" distB="0" distL="0" distR="0" wp14:anchorId="0D2BA57E" wp14:editId="5E789010">
                <wp:extent cx="3038475" cy="3971925"/>
                <wp:effectExtent l="0" t="0" r="0" b="0"/>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3038475" cy="3971925"/>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xmlns:w15="http://schemas.microsoft.com/office/word/2012/wordml"/>
        </mc:AlternateContent>
      </w:r>
    </w:p>
    <w:p w:rsidR="0085568F" w:rsidRPr="002E2D4B" w:rsidRDefault="00360B0B">
      <w:pPr>
        <w:jc w:val="both"/>
        <w:rPr>
          <w:lang w:val="bg-BG"/>
        </w:rPr>
      </w:pPr>
      <w:r w:rsidRPr="002E2D4B">
        <w:rPr>
          <w:lang w:val="bg-BG"/>
        </w:rPr>
        <w:t>Приложение № 9</w:t>
      </w:r>
      <w:r w:rsidRPr="002E2D4B">
        <w:rPr>
          <w:lang w:val="bg-BG"/>
        </w:rPr>
        <w:br/>
        <w:t>към чл. 80, ал. 2</w:t>
      </w:r>
    </w:p>
    <w:p w:rsidR="0085568F" w:rsidRPr="002E2D4B" w:rsidRDefault="00360B0B">
      <w:pPr>
        <w:jc w:val="center"/>
        <w:rPr>
          <w:b/>
          <w:bCs/>
          <w:lang w:val="bg-BG"/>
        </w:rPr>
      </w:pPr>
      <w:r w:rsidRPr="002E2D4B">
        <w:rPr>
          <w:b/>
          <w:bCs/>
          <w:lang w:val="bg-BG"/>
        </w:rPr>
        <w:t>Единен информационен код на съдилищата в Република България</w:t>
      </w:r>
    </w:p>
    <w:p w:rsidR="0085568F" w:rsidRPr="002E2D4B" w:rsidRDefault="00360B0B">
      <w:pPr>
        <w:jc w:val="center"/>
        <w:rPr>
          <w:b/>
          <w:bCs/>
          <w:lang w:val="bg-BG"/>
        </w:rPr>
      </w:pPr>
      <w:r w:rsidRPr="002E2D4B">
        <w:rPr>
          <w:b/>
          <w:bCs/>
          <w:lang w:val="bg-BG"/>
        </w:rPr>
        <w:br/>
      </w:r>
    </w:p>
    <w:p w:rsidR="0085568F" w:rsidRPr="002E2D4B" w:rsidRDefault="0085568F">
      <w:pPr>
        <w:rPr>
          <w:b/>
          <w:bCs/>
          <w:lang w:val="bg-BG"/>
        </w:rPr>
      </w:pPr>
    </w:p>
    <w:tbl>
      <w:tblPr>
        <w:tblW w:w="9609" w:type="dxa"/>
        <w:tblLayout w:type="fixed"/>
        <w:tblCellMar>
          <w:left w:w="0" w:type="dxa"/>
          <w:right w:w="0" w:type="dxa"/>
        </w:tblCellMar>
        <w:tblLook w:val="0000" w:firstRow="0" w:lastRow="0" w:firstColumn="0" w:lastColumn="0" w:noHBand="0" w:noVBand="0"/>
      </w:tblPr>
      <w:tblGrid>
        <w:gridCol w:w="1916"/>
        <w:gridCol w:w="5685"/>
        <w:gridCol w:w="2008"/>
      </w:tblGrid>
      <w:tr w:rsidR="0085568F" w:rsidRPr="002E2D4B">
        <w:tc>
          <w:tcPr>
            <w:tcW w:w="1916" w:type="dxa"/>
            <w:tcBorders>
              <w:top w:val="single" w:sz="12" w:space="0" w:color="000000"/>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w:t>
            </w:r>
          </w:p>
        </w:tc>
        <w:tc>
          <w:tcPr>
            <w:tcW w:w="5685" w:type="dxa"/>
            <w:tcBorders>
              <w:top w:val="single" w:sz="12" w:space="0" w:color="000000"/>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Съд</w:t>
            </w:r>
          </w:p>
        </w:tc>
        <w:tc>
          <w:tcPr>
            <w:tcW w:w="2008" w:type="dxa"/>
            <w:tcBorders>
              <w:top w:val="single" w:sz="12" w:space="0" w:color="000000"/>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Код</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 София</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специализиран наказателен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Специализиран наказателен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105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Софийски градски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Софийски районен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Благоевград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Благоевград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Гоце Делчев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Петрич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Разлог</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Сандански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125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Видин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Белоградчик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Видин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Кула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133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Враца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Бяла Слатина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Враца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lastRenderedPageBreak/>
              <w:t>19.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Кнежа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Козлодуй</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Мездра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Оряхово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146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Кюстендил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Дупница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Кюстендил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152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Монтана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Берковица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Лом</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29.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Монтана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163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Перник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Брезник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Перник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Радомир</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Трън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174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Софийски окръжен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Ботевград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Елин Пелин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Етрополе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39.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Ихтиман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Костинброд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Пирдоп</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 xml:space="preserve">Районен – </w:t>
            </w:r>
            <w:proofErr w:type="spellStart"/>
            <w:r w:rsidRPr="002E2D4B">
              <w:rPr>
                <w:lang w:val="bg-BG"/>
              </w:rPr>
              <w:t>Самоков</w:t>
            </w:r>
            <w:proofErr w:type="spellEnd"/>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187</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Своге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188</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Сливница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189</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 Бургас</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Бургас</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Айтос</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Бургас</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49.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Карнобат</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Малко Търново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Несебър</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Поморие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Средец</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217</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Царево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218</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Сливен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Котел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Нова Загора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Сливен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59.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Ямбол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230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Елхово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231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Тополовград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232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Ямбол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233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 Варна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Варна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Варна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lastRenderedPageBreak/>
              <w:t>66.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Девня</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312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Провадия</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313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Добрич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69.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Балчик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Ген. Тошево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Добрич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Каварна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Тервел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325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Разград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330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Исперих</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331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Кубрат</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332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Разград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333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Силистра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340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79.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Дулово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341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Силистра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342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Тутракан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343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Търговище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350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Омуртаг</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351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Попово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352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Търговище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353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Шумен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360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Велики Преслав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361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Нови пазар</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362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89.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Шумен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363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 Велико Търново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Велико Търново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Велико Търново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Горна Оряховица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Елена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Павликени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Свищов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415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Габрово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Габрово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99.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Дряново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Севлиево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Трявна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424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Ловеч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430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Ловеч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431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Луковит</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432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Тетевен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433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Троян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434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Плевен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440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Левски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441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109.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Никопол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442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Плевен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443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Червен бряг</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444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Русе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450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lastRenderedPageBreak/>
              <w:t>113.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Бяла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451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Русе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452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Апелативен – Пловдив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Кърджали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Ардино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Крумовград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513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119.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Кърджали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514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Момчилград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515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Пазарджик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Велинград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Пазарджик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Панагюрище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Пещера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524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Пловдив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530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Асеновград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531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Карлово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532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129.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Пловдив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533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Първомай</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534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Смолян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Девин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Златоград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Мадан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Смолян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Чепеларе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545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Стара Загора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550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Казанлък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551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139.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Раднево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552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Стара Загора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553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Чирпан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554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Окръжен – Хасково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Димитровград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Свиленград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Харманли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Хасково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Районен – Ивайловград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565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Военно-апелативен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600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149.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Военен – София</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Военен – Пловдив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Военен – Сливен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650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София-град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София област</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Благоевград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Бургас</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Варна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Велико Търново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Видин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707</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159.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Враца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708</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lastRenderedPageBreak/>
              <w:t>160.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Габрово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709</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Добрич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Кюстендил</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Кърджали</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Ловеч</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Монтана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Пазарджик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Перник</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Плевен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717</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169.</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Пловдив</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718</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170.</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Разград</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719</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171.</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Русе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720</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172.</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Силистра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721</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173.</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Сливен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722</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174.</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Смолян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723</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175.</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Стара Загора</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724</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176.</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Търговище</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725</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177.</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Хасково</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726</w:t>
            </w:r>
          </w:p>
        </w:tc>
      </w:tr>
      <w:tr w:rsidR="0085568F" w:rsidRPr="002E2D4B">
        <w:tc>
          <w:tcPr>
            <w:tcW w:w="1916" w:type="dxa"/>
            <w:tcBorders>
              <w:top w:val="nil"/>
              <w:left w:val="single" w:sz="12" w:space="0" w:color="000000"/>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178.</w:t>
            </w:r>
          </w:p>
        </w:tc>
        <w:tc>
          <w:tcPr>
            <w:tcW w:w="568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Шумен</w:t>
            </w:r>
          </w:p>
        </w:tc>
        <w:tc>
          <w:tcPr>
            <w:tcW w:w="2008" w:type="dxa"/>
            <w:tcBorders>
              <w:top w:val="nil"/>
              <w:left w:val="nil"/>
              <w:bottom w:val="single" w:sz="8"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727</w:t>
            </w:r>
          </w:p>
        </w:tc>
      </w:tr>
      <w:tr w:rsidR="0085568F" w:rsidRPr="002E2D4B">
        <w:tc>
          <w:tcPr>
            <w:tcW w:w="1916" w:type="dxa"/>
            <w:tcBorders>
              <w:top w:val="nil"/>
              <w:left w:val="single" w:sz="12" w:space="0" w:color="000000"/>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179.</w:t>
            </w:r>
          </w:p>
        </w:tc>
        <w:tc>
          <w:tcPr>
            <w:tcW w:w="5685" w:type="dxa"/>
            <w:tcBorders>
              <w:top w:val="nil"/>
              <w:left w:val="nil"/>
              <w:bottom w:val="single" w:sz="12" w:space="0" w:color="000000"/>
              <w:right w:val="single" w:sz="8" w:space="0" w:color="000000"/>
              <w:tl2br w:val="nil"/>
              <w:tr2bl w:val="nil"/>
            </w:tcBorders>
            <w:tcMar>
              <w:top w:w="0" w:type="dxa"/>
              <w:left w:w="108" w:type="dxa"/>
              <w:bottom w:w="0" w:type="dxa"/>
              <w:right w:w="108" w:type="dxa"/>
            </w:tcMar>
          </w:tcPr>
          <w:p w:rsidR="0085568F" w:rsidRPr="002E2D4B" w:rsidRDefault="00360B0B">
            <w:pPr>
              <w:rPr>
                <w:lang w:val="bg-BG"/>
              </w:rPr>
            </w:pPr>
            <w:r w:rsidRPr="002E2D4B">
              <w:rPr>
                <w:lang w:val="bg-BG"/>
              </w:rPr>
              <w:t>Административен – Ямбол</w:t>
            </w:r>
          </w:p>
        </w:tc>
        <w:tc>
          <w:tcPr>
            <w:tcW w:w="2008" w:type="dxa"/>
            <w:tcBorders>
              <w:top w:val="nil"/>
              <w:left w:val="nil"/>
              <w:bottom w:val="single" w:sz="12" w:space="0" w:color="000000"/>
              <w:right w:val="single" w:sz="12" w:space="0" w:color="000000"/>
              <w:tl2br w:val="nil"/>
              <w:tr2bl w:val="nil"/>
            </w:tcBorders>
            <w:tcMar>
              <w:top w:w="0" w:type="dxa"/>
              <w:left w:w="108" w:type="dxa"/>
              <w:bottom w:w="0" w:type="dxa"/>
              <w:right w:w="108" w:type="dxa"/>
            </w:tcMar>
          </w:tcPr>
          <w:p w:rsidR="0085568F" w:rsidRPr="002E2D4B" w:rsidRDefault="00360B0B">
            <w:pPr>
              <w:jc w:val="center"/>
              <w:rPr>
                <w:lang w:val="bg-BG"/>
              </w:rPr>
            </w:pPr>
            <w:r w:rsidRPr="002E2D4B">
              <w:rPr>
                <w:lang w:val="bg-BG"/>
              </w:rPr>
              <w:t>728</w:t>
            </w: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 xml:space="preserve">Приложение № 10 </w:t>
      </w:r>
      <w:r w:rsidRPr="002E2D4B">
        <w:rPr>
          <w:lang w:val="bg-BG"/>
        </w:rPr>
        <w:br/>
        <w:t>към чл. 29, ал. 4</w:t>
      </w:r>
      <w:r w:rsidRPr="002E2D4B">
        <w:rPr>
          <w:lang w:val="bg-BG"/>
        </w:rPr>
        <w:br/>
        <w:t>(Ново – ДВ, бр. 91 от 2020 г.)</w:t>
      </w:r>
    </w:p>
    <w:p w:rsidR="0085568F" w:rsidRPr="002E2D4B" w:rsidRDefault="00360B0B">
      <w:pPr>
        <w:jc w:val="center"/>
        <w:rPr>
          <w:lang w:val="bg-BG"/>
        </w:rPr>
      </w:pPr>
      <w:r w:rsidRPr="002E2D4B">
        <w:rPr>
          <w:lang w:val="bg-BG"/>
        </w:rPr>
        <w:t>ВХОДЯЩ ДНЕВНИК</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279"/>
        <w:gridCol w:w="1399"/>
        <w:gridCol w:w="1384"/>
        <w:gridCol w:w="1986"/>
        <w:gridCol w:w="1763"/>
        <w:gridCol w:w="1798"/>
      </w:tblGrid>
      <w:tr w:rsidR="0085568F" w:rsidRPr="002E2D4B">
        <w:tc>
          <w:tcPr>
            <w:tcW w:w="1279"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Входящ номер</w:t>
            </w:r>
          </w:p>
        </w:tc>
        <w:tc>
          <w:tcPr>
            <w:tcW w:w="139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и час на подаване</w:t>
            </w:r>
          </w:p>
        </w:tc>
        <w:tc>
          <w:tcPr>
            <w:tcW w:w="138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Име на подателя</w:t>
            </w:r>
          </w:p>
        </w:tc>
        <w:tc>
          <w:tcPr>
            <w:tcW w:w="198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Описание на постъпилите книжа</w:t>
            </w:r>
          </w:p>
        </w:tc>
        <w:tc>
          <w:tcPr>
            <w:tcW w:w="1763"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Направление на книжата</w:t>
            </w:r>
          </w:p>
        </w:tc>
        <w:tc>
          <w:tcPr>
            <w:tcW w:w="179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Източник на постъпване</w:t>
            </w:r>
          </w:p>
        </w:tc>
      </w:tr>
      <w:tr w:rsidR="0085568F" w:rsidRPr="002E2D4B">
        <w:tc>
          <w:tcPr>
            <w:tcW w:w="1279"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39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38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98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76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79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ИЗХОДЯЩ ДНЕВНИК</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663"/>
        <w:gridCol w:w="1984"/>
        <w:gridCol w:w="1588"/>
        <w:gridCol w:w="2508"/>
        <w:gridCol w:w="1866"/>
      </w:tblGrid>
      <w:tr w:rsidR="0085568F" w:rsidRPr="002E2D4B">
        <w:tc>
          <w:tcPr>
            <w:tcW w:w="1663"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Изходящ номер</w:t>
            </w:r>
          </w:p>
        </w:tc>
        <w:tc>
          <w:tcPr>
            <w:tcW w:w="1984"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и час на изпращане</w:t>
            </w:r>
          </w:p>
        </w:tc>
        <w:tc>
          <w:tcPr>
            <w:tcW w:w="158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Адресат</w:t>
            </w:r>
          </w:p>
        </w:tc>
        <w:tc>
          <w:tcPr>
            <w:tcW w:w="2508"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Описание на изпращаните книжа</w:t>
            </w:r>
          </w:p>
        </w:tc>
        <w:tc>
          <w:tcPr>
            <w:tcW w:w="186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Начин на изпращане</w:t>
            </w:r>
          </w:p>
        </w:tc>
      </w:tr>
      <w:tr w:rsidR="0085568F" w:rsidRPr="002E2D4B">
        <w:tc>
          <w:tcPr>
            <w:tcW w:w="1663"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98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58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250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86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РАЗНОСНА КНИГА</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2430"/>
        <w:gridCol w:w="1905"/>
        <w:gridCol w:w="2145"/>
        <w:gridCol w:w="3129"/>
      </w:tblGrid>
      <w:tr w:rsidR="0085568F" w:rsidRPr="002E2D4B">
        <w:tc>
          <w:tcPr>
            <w:tcW w:w="2430"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Изходящ номер на документа</w:t>
            </w:r>
          </w:p>
        </w:tc>
        <w:tc>
          <w:tcPr>
            <w:tcW w:w="1905"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 кого се връчва</w:t>
            </w:r>
          </w:p>
        </w:tc>
        <w:tc>
          <w:tcPr>
            <w:tcW w:w="2145"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на връчване</w:t>
            </w:r>
          </w:p>
        </w:tc>
        <w:tc>
          <w:tcPr>
            <w:tcW w:w="3129"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Подпис на приемащото длъжностно лице</w:t>
            </w:r>
          </w:p>
        </w:tc>
      </w:tr>
      <w:tr w:rsidR="0085568F" w:rsidRPr="002E2D4B">
        <w:tc>
          <w:tcPr>
            <w:tcW w:w="2430"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90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214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312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lastRenderedPageBreak/>
        <w:t>РЕГИСТЪР НА ЗАЯВЛЕНИЯТА ЗА ДОСТЪП ДО ОБЩЕСТВЕНА ИНФОРМАЦИЯ</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055"/>
        <w:gridCol w:w="1310"/>
        <w:gridCol w:w="1601"/>
        <w:gridCol w:w="1800"/>
        <w:gridCol w:w="2339"/>
        <w:gridCol w:w="1504"/>
      </w:tblGrid>
      <w:tr w:rsidR="0085568F" w:rsidRPr="002E2D4B">
        <w:tc>
          <w:tcPr>
            <w:tcW w:w="1055"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по ред</w:t>
            </w:r>
          </w:p>
        </w:tc>
        <w:tc>
          <w:tcPr>
            <w:tcW w:w="131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Заявител</w:t>
            </w:r>
          </w:p>
        </w:tc>
        <w:tc>
          <w:tcPr>
            <w:tcW w:w="1601"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Вх. № и дата на заявлението</w:t>
            </w:r>
          </w:p>
        </w:tc>
        <w:tc>
          <w:tcPr>
            <w:tcW w:w="180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Кратко описание на поисканата информация</w:t>
            </w:r>
          </w:p>
        </w:tc>
        <w:tc>
          <w:tcPr>
            <w:tcW w:w="233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дата и съдържание на решението – "предоставен достъп пълен, частичен или отказ"</w:t>
            </w:r>
          </w:p>
        </w:tc>
        <w:tc>
          <w:tcPr>
            <w:tcW w:w="1504"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Забележка</w:t>
            </w:r>
          </w:p>
        </w:tc>
      </w:tr>
      <w:tr w:rsidR="0085568F" w:rsidRPr="002E2D4B">
        <w:tc>
          <w:tcPr>
            <w:tcW w:w="1055"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31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160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80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233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50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r>
    </w:tbl>
    <w:p w:rsidR="0085568F" w:rsidRPr="002E2D4B" w:rsidRDefault="00360B0B">
      <w:pPr>
        <w:jc w:val="both"/>
        <w:rPr>
          <w:lang w:val="bg-BG"/>
        </w:rPr>
      </w:pPr>
      <w:r w:rsidRPr="002E2D4B">
        <w:rPr>
          <w:lang w:val="bg-BG"/>
        </w:rPr>
        <w:t> </w:t>
      </w:r>
    </w:p>
    <w:p w:rsidR="0085568F" w:rsidRPr="002E2D4B" w:rsidRDefault="00360B0B">
      <w:pPr>
        <w:jc w:val="center"/>
        <w:rPr>
          <w:lang w:val="bg-BG"/>
        </w:rPr>
      </w:pPr>
      <w:r w:rsidRPr="002E2D4B">
        <w:rPr>
          <w:lang w:val="bg-BG"/>
        </w:rPr>
        <w:t>КНИГА ПО ЧЛ. 251, АЛ. 3 АПК</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461"/>
        <w:gridCol w:w="1836"/>
        <w:gridCol w:w="2055"/>
        <w:gridCol w:w="1506"/>
        <w:gridCol w:w="2751"/>
      </w:tblGrid>
      <w:tr w:rsidR="0085568F" w:rsidRPr="002E2D4B">
        <w:tc>
          <w:tcPr>
            <w:tcW w:w="1461" w:type="dxa"/>
            <w:tcBorders>
              <w:top w:val="single" w:sz="8" w:space="0" w:color="000000"/>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Входящ номер</w:t>
            </w:r>
          </w:p>
        </w:tc>
        <w:tc>
          <w:tcPr>
            <w:tcW w:w="183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Дата и час на постъпване</w:t>
            </w:r>
          </w:p>
        </w:tc>
        <w:tc>
          <w:tcPr>
            <w:tcW w:w="2055"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Описание на постъпилите книжа</w:t>
            </w:r>
          </w:p>
        </w:tc>
        <w:tc>
          <w:tcPr>
            <w:tcW w:w="1506"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Подател</w:t>
            </w:r>
          </w:p>
        </w:tc>
        <w:tc>
          <w:tcPr>
            <w:tcW w:w="2751" w:type="dxa"/>
            <w:tcBorders>
              <w:top w:val="single" w:sz="8" w:space="0" w:color="000000"/>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Направление на книжата и подпис на лицето, получило документа</w:t>
            </w:r>
          </w:p>
        </w:tc>
      </w:tr>
      <w:tr w:rsidR="0085568F" w:rsidRPr="002E2D4B">
        <w:tc>
          <w:tcPr>
            <w:tcW w:w="1461"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183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2055"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506"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275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r>
    </w:tbl>
    <w:p w:rsidR="0085568F" w:rsidRPr="002E2D4B" w:rsidRDefault="00360B0B">
      <w:pPr>
        <w:jc w:val="both"/>
        <w:rPr>
          <w:lang w:val="bg-BG"/>
        </w:rPr>
      </w:pPr>
      <w:r w:rsidRPr="002E2D4B">
        <w:rPr>
          <w:lang w:val="bg-BG"/>
        </w:rPr>
        <w:t> </w:t>
      </w:r>
    </w:p>
    <w:p w:rsidR="0085568F" w:rsidRPr="002E2D4B" w:rsidRDefault="00360B0B">
      <w:pPr>
        <w:jc w:val="both"/>
        <w:rPr>
          <w:lang w:val="bg-BG"/>
        </w:rPr>
      </w:pPr>
      <w:r w:rsidRPr="002E2D4B">
        <w:rPr>
          <w:lang w:val="bg-BG"/>
        </w:rPr>
        <w:t xml:space="preserve">Приложение № 11 </w:t>
      </w:r>
      <w:r w:rsidRPr="002E2D4B">
        <w:rPr>
          <w:lang w:val="bg-BG"/>
        </w:rPr>
        <w:br/>
        <w:t>към чл. 59, ал. 3</w:t>
      </w:r>
      <w:r w:rsidRPr="002E2D4B">
        <w:rPr>
          <w:lang w:val="bg-BG"/>
        </w:rPr>
        <w:br/>
        <w:t>(Ново – ДВ, бр. 91 от 2020 г.)</w:t>
      </w:r>
    </w:p>
    <w:p w:rsidR="0085568F" w:rsidRPr="002E2D4B" w:rsidRDefault="00360B0B">
      <w:pPr>
        <w:jc w:val="center"/>
        <w:rPr>
          <w:lang w:val="bg-BG"/>
        </w:rPr>
      </w:pPr>
      <w:r w:rsidRPr="002E2D4B">
        <w:rPr>
          <w:lang w:val="bg-BG"/>
        </w:rPr>
        <w:t>АРХИВНА КНИГА</w:t>
      </w:r>
    </w:p>
    <w:p w:rsidR="0085568F" w:rsidRPr="002E2D4B" w:rsidRDefault="00360B0B">
      <w:pPr>
        <w:jc w:val="center"/>
        <w:rPr>
          <w:lang w:val="bg-BG"/>
        </w:rPr>
      </w:pPr>
      <w:r w:rsidRPr="002E2D4B">
        <w:rPr>
          <w:lang w:val="bg-BG"/>
        </w:rPr>
        <w:br/>
      </w:r>
    </w:p>
    <w:p w:rsidR="0085568F" w:rsidRPr="002E2D4B" w:rsidRDefault="0085568F">
      <w:pPr>
        <w:rPr>
          <w:lang w:val="bg-BG"/>
        </w:rPr>
      </w:pPr>
    </w:p>
    <w:tbl>
      <w:tblPr>
        <w:tblW w:w="9609" w:type="dxa"/>
        <w:tblLayout w:type="fixed"/>
        <w:tblCellMar>
          <w:left w:w="0" w:type="dxa"/>
          <w:right w:w="0" w:type="dxa"/>
        </w:tblCellMar>
        <w:tblLook w:val="0000" w:firstRow="0" w:lastRow="0" w:firstColumn="0" w:lastColumn="0" w:noHBand="0" w:noVBand="0"/>
      </w:tblPr>
      <w:tblGrid>
        <w:gridCol w:w="1024"/>
        <w:gridCol w:w="829"/>
        <w:gridCol w:w="998"/>
        <w:gridCol w:w="1024"/>
        <w:gridCol w:w="1351"/>
        <w:gridCol w:w="1663"/>
        <w:gridCol w:w="1510"/>
        <w:gridCol w:w="1210"/>
      </w:tblGrid>
      <w:tr w:rsidR="0085568F" w:rsidRPr="002E2D4B">
        <w:tc>
          <w:tcPr>
            <w:tcW w:w="1024" w:type="dxa"/>
            <w:tcBorders>
              <w:top w:val="single" w:sz="8" w:space="0" w:color="000000"/>
              <w:left w:val="single" w:sz="8" w:space="0" w:color="000000"/>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Архивен номер</w:t>
            </w:r>
          </w:p>
        </w:tc>
        <w:tc>
          <w:tcPr>
            <w:tcW w:w="829"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и година на делото</w:t>
            </w:r>
          </w:p>
        </w:tc>
        <w:tc>
          <w:tcPr>
            <w:tcW w:w="998"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Дата на внасяне на делото в служба "Архив"</w:t>
            </w:r>
          </w:p>
        </w:tc>
        <w:tc>
          <w:tcPr>
            <w:tcW w:w="1024"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на връзката</w:t>
            </w:r>
          </w:p>
        </w:tc>
        <w:tc>
          <w:tcPr>
            <w:tcW w:w="1351"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и дата на протокола, въз основа на който се унищожава делото</w:t>
            </w:r>
          </w:p>
        </w:tc>
        <w:tc>
          <w:tcPr>
            <w:tcW w:w="1663"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и дата на запазените документи, кратко описание на съдържанието им</w:t>
            </w:r>
          </w:p>
        </w:tc>
        <w:tc>
          <w:tcPr>
            <w:tcW w:w="151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Номер на тома, в който документите са подредени за запазване, и годината</w:t>
            </w:r>
          </w:p>
        </w:tc>
        <w:tc>
          <w:tcPr>
            <w:tcW w:w="1210" w:type="dxa"/>
            <w:tcBorders>
              <w:top w:val="single" w:sz="8" w:space="0" w:color="000000"/>
              <w:left w:val="nil"/>
              <w:bottom w:val="single" w:sz="8" w:space="0" w:color="000000"/>
              <w:right w:val="single" w:sz="8" w:space="0" w:color="000000"/>
              <w:tl2br w:val="nil"/>
              <w:tr2bl w:val="nil"/>
            </w:tcBorders>
          </w:tcPr>
          <w:p w:rsidR="0085568F" w:rsidRPr="002E2D4B" w:rsidRDefault="00360B0B">
            <w:pPr>
              <w:jc w:val="center"/>
              <w:rPr>
                <w:lang w:val="bg-BG"/>
              </w:rPr>
            </w:pPr>
            <w:r w:rsidRPr="002E2D4B">
              <w:rPr>
                <w:lang w:val="bg-BG"/>
              </w:rPr>
              <w:t>Забележка</w:t>
            </w:r>
          </w:p>
        </w:tc>
      </w:tr>
      <w:tr w:rsidR="0085568F" w:rsidRPr="002E2D4B">
        <w:tc>
          <w:tcPr>
            <w:tcW w:w="1024" w:type="dxa"/>
            <w:tcBorders>
              <w:top w:val="nil"/>
              <w:left w:val="single" w:sz="8" w:space="0" w:color="000000"/>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1</w:t>
            </w:r>
          </w:p>
        </w:tc>
        <w:tc>
          <w:tcPr>
            <w:tcW w:w="829"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2</w:t>
            </w:r>
          </w:p>
        </w:tc>
        <w:tc>
          <w:tcPr>
            <w:tcW w:w="998"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3</w:t>
            </w:r>
          </w:p>
        </w:tc>
        <w:tc>
          <w:tcPr>
            <w:tcW w:w="1024"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4</w:t>
            </w:r>
          </w:p>
        </w:tc>
        <w:tc>
          <w:tcPr>
            <w:tcW w:w="1351"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5</w:t>
            </w:r>
          </w:p>
        </w:tc>
        <w:tc>
          <w:tcPr>
            <w:tcW w:w="1663"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6</w:t>
            </w:r>
          </w:p>
        </w:tc>
        <w:tc>
          <w:tcPr>
            <w:tcW w:w="151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7</w:t>
            </w:r>
          </w:p>
        </w:tc>
        <w:tc>
          <w:tcPr>
            <w:tcW w:w="1210" w:type="dxa"/>
            <w:tcBorders>
              <w:top w:val="nil"/>
              <w:left w:val="nil"/>
              <w:bottom w:val="single" w:sz="8" w:space="0" w:color="000000"/>
              <w:right w:val="single" w:sz="8" w:space="0" w:color="000000"/>
              <w:tl2br w:val="nil"/>
              <w:tr2bl w:val="nil"/>
            </w:tcBorders>
            <w:vAlign w:val="center"/>
          </w:tcPr>
          <w:p w:rsidR="0085568F" w:rsidRPr="002E2D4B" w:rsidRDefault="00360B0B">
            <w:pPr>
              <w:jc w:val="center"/>
              <w:rPr>
                <w:lang w:val="bg-BG"/>
              </w:rPr>
            </w:pPr>
            <w:r w:rsidRPr="002E2D4B">
              <w:rPr>
                <w:lang w:val="bg-BG"/>
              </w:rPr>
              <w:t>8</w:t>
            </w:r>
          </w:p>
        </w:tc>
      </w:tr>
    </w:tbl>
    <w:p w:rsidR="0085568F" w:rsidRPr="002E2D4B" w:rsidRDefault="00360B0B">
      <w:pPr>
        <w:jc w:val="both"/>
        <w:rPr>
          <w:lang w:val="bg-BG"/>
        </w:rPr>
      </w:pPr>
      <w:r w:rsidRPr="002E2D4B">
        <w:rPr>
          <w:lang w:val="bg-BG"/>
        </w:rPr>
        <w:t> </w:t>
      </w:r>
    </w:p>
    <w:sectPr w:rsidR="0085568F" w:rsidRPr="002E2D4B">
      <w:footerReference w:type="default" r:id="rId11"/>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B2" w:rsidRDefault="00360B0B">
      <w:r>
        <w:separator/>
      </w:r>
    </w:p>
  </w:endnote>
  <w:endnote w:type="continuationSeparator" w:id="0">
    <w:p w:rsidR="00CE2CB2" w:rsidRDefault="0036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9" w:type="dxa"/>
      <w:tblLayout w:type="fixed"/>
      <w:tblCellMar>
        <w:left w:w="0" w:type="dxa"/>
        <w:right w:w="0" w:type="dxa"/>
      </w:tblCellMar>
      <w:tblLook w:val="0000" w:firstRow="0" w:lastRow="0" w:firstColumn="0" w:lastColumn="0" w:noHBand="0" w:noVBand="0"/>
    </w:tblPr>
    <w:tblGrid>
      <w:gridCol w:w="518"/>
      <w:gridCol w:w="9091"/>
    </w:tblGrid>
    <w:tr w:rsidR="0085568F">
      <w:trPr>
        <w:trHeight w:val="375"/>
      </w:trPr>
      <w:tc>
        <w:tcPr>
          <w:tcW w:w="518" w:type="dxa"/>
          <w:tcBorders>
            <w:top w:val="single" w:sz="6" w:space="0" w:color="BDBDBD"/>
            <w:left w:val="nil"/>
            <w:bottom w:val="nil"/>
            <w:right w:val="nil"/>
            <w:tl2br w:val="nil"/>
            <w:tr2bl w:val="nil"/>
          </w:tcBorders>
          <w:vAlign w:val="center"/>
        </w:tcPr>
        <w:p w:rsidR="0085568F" w:rsidRDefault="00360B0B">
          <w:pPr>
            <w:spacing w:before="75"/>
            <w:ind w:right="150"/>
            <w:rPr>
              <w:rFonts w:ascii="Verdana" w:eastAsia="Verdana" w:hAnsi="Verdana" w:cs="Verdana"/>
              <w:color w:val="000000"/>
              <w:sz w:val="15"/>
              <w:szCs w:val="15"/>
            </w:rPr>
          </w:pPr>
          <w:r>
            <w:rPr>
              <w:noProof/>
            </w:rPr>
            <mc:AlternateContent>
              <mc:Choice Requires="wps">
                <w:drawing>
                  <wp:inline distT="0" distB="0" distL="0" distR="0" wp14:anchorId="6E5D371B" wp14:editId="0917FDCC">
                    <wp:extent cx="290830" cy="207645"/>
                    <wp:effectExtent l="0" t="0" r="0" b="0"/>
                    <wp:docPr id="9"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290830" cy="207645"/>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Verdana" w:eastAsia="Verdana" w:hAnsi="Verdana" w:cs="Verdana"/>
              <w:color w:val="000000"/>
              <w:sz w:val="15"/>
              <w:szCs w:val="15"/>
            </w:rPr>
            <w:t xml:space="preserve"> </w:t>
          </w:r>
        </w:p>
      </w:tc>
      <w:tc>
        <w:tcPr>
          <w:tcW w:w="9091" w:type="dxa"/>
          <w:tcBorders>
            <w:top w:val="single" w:sz="6" w:space="0" w:color="BDBDBD"/>
            <w:left w:val="nil"/>
            <w:bottom w:val="nil"/>
            <w:right w:val="nil"/>
            <w:tl2br w:val="nil"/>
            <w:tr2bl w:val="nil"/>
          </w:tcBorders>
          <w:vAlign w:val="center"/>
        </w:tcPr>
        <w:p w:rsidR="0085568F" w:rsidRDefault="00360B0B">
          <w:pPr>
            <w:rPr>
              <w:rFonts w:ascii="Verdana" w:eastAsia="Verdana" w:hAnsi="Verdana" w:cs="Verdana"/>
              <w:color w:val="000000"/>
              <w:sz w:val="18"/>
              <w:szCs w:val="18"/>
            </w:rPr>
          </w:pPr>
          <w:proofErr w:type="spellStart"/>
          <w:r>
            <w:rPr>
              <w:rFonts w:ascii="Verdana" w:eastAsia="Verdana" w:hAnsi="Verdana" w:cs="Verdana"/>
              <w:color w:val="000000"/>
              <w:sz w:val="18"/>
              <w:szCs w:val="18"/>
            </w:rPr>
            <w:t>Информационна</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система</w:t>
          </w:r>
          <w:proofErr w:type="spellEnd"/>
          <w:r>
            <w:rPr>
              <w:rFonts w:ascii="Verdana" w:eastAsia="Verdana" w:hAnsi="Verdana" w:cs="Verdana"/>
              <w:color w:val="000000"/>
              <w:sz w:val="18"/>
              <w:szCs w:val="18"/>
            </w:rPr>
            <w:t xml:space="preserve"> АПИС </w:t>
          </w:r>
          <w:r>
            <w:rPr>
              <w:rFonts w:ascii="Verdana" w:eastAsia="Verdana" w:hAnsi="Verdana" w:cs="Verdana"/>
              <w:color w:val="000000"/>
              <w:sz w:val="18"/>
              <w:szCs w:val="18"/>
            </w:rPr>
            <w:br/>
          </w:r>
          <w:r>
            <w:rPr>
              <w:rFonts w:ascii="Verdana" w:eastAsia="Verdana" w:hAnsi="Verdana" w:cs="Verdana"/>
              <w:color w:val="000000"/>
              <w:sz w:val="15"/>
              <w:szCs w:val="15"/>
            </w:rPr>
            <w:t>https://web.apis.bg</w:t>
          </w:r>
          <w:r>
            <w:rPr>
              <w:rFonts w:ascii="Verdana" w:eastAsia="Verdana" w:hAnsi="Verdana" w:cs="Verdana"/>
              <w:color w:val="000000"/>
              <w:sz w:val="18"/>
              <w:szCs w:val="18"/>
            </w:rPr>
            <w:t xml:space="preserve"> </w:t>
          </w:r>
        </w:p>
      </w:tc>
    </w:tr>
  </w:tbl>
  <w:p w:rsidR="0085568F" w:rsidRDefault="00360B0B">
    <w:pPr>
      <w:jc w:val="right"/>
    </w:pPr>
    <w:proofErr w:type="spellStart"/>
    <w:r>
      <w:rPr>
        <w:rFonts w:ascii="Verdana" w:eastAsia="Verdana" w:hAnsi="Verdana" w:cs="Verdana"/>
        <w:sz w:val="20"/>
        <w:szCs w:val="20"/>
      </w:rPr>
      <w:t>стр</w:t>
    </w:r>
    <w:proofErr w:type="spellEnd"/>
    <w:r>
      <w:rPr>
        <w:rFonts w:ascii="Verdana" w:eastAsia="Verdana" w:hAnsi="Verdana" w:cs="Verdana"/>
        <w:sz w:val="20"/>
        <w:szCs w:val="20"/>
      </w:rPr>
      <w:t xml:space="preserve">.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Pr>
        <w:rFonts w:ascii="Verdana" w:eastAsia="Verdana" w:hAnsi="Verdana" w:cs="Verdana"/>
        <w:sz w:val="20"/>
        <w:szCs w:val="20"/>
      </w:rPr>
      <w:fldChar w:fldCharType="separate"/>
    </w:r>
    <w:r w:rsidR="004154C9">
      <w:rPr>
        <w:rFonts w:ascii="Verdana" w:eastAsia="Verdana" w:hAnsi="Verdana" w:cs="Verdana"/>
        <w:noProof/>
        <w:sz w:val="20"/>
        <w:szCs w:val="20"/>
      </w:rPr>
      <w:t>29</w:t>
    </w:r>
    <w:r>
      <w:rPr>
        <w:rFonts w:ascii="Verdana" w:eastAsia="Verdana" w:hAnsi="Verdana" w:cs="Verdana"/>
        <w:sz w:val="20"/>
        <w:szCs w:val="20"/>
      </w:rPr>
      <w:fldChar w:fldCharType="end"/>
    </w:r>
    <w:r>
      <w:rPr>
        <w:rFonts w:ascii="Verdana" w:eastAsia="Verdana" w:hAnsi="Verdana" w:cs="Verdana"/>
        <w:sz w:val="20"/>
        <w:szCs w:val="20"/>
      </w:rPr>
      <w:t xml:space="preserve"> </w:t>
    </w:r>
    <w:proofErr w:type="spellStart"/>
    <w:r>
      <w:rPr>
        <w:rFonts w:ascii="Verdana" w:eastAsia="Verdana" w:hAnsi="Verdana" w:cs="Verdana"/>
        <w:sz w:val="20"/>
        <w:szCs w:val="20"/>
      </w:rPr>
      <w:t>от</w:t>
    </w:r>
    <w:proofErr w:type="spellEnd"/>
    <w:r>
      <w:rPr>
        <w:rFonts w:ascii="Verdana" w:eastAsia="Verdana" w:hAnsi="Verdana" w:cs="Verdana"/>
        <w:sz w:val="20"/>
        <w:szCs w:val="20"/>
      </w:rPr>
      <w:t xml:space="preserve">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Pr>
        <w:rFonts w:ascii="Verdana" w:eastAsia="Verdana" w:hAnsi="Verdana" w:cs="Verdana"/>
        <w:sz w:val="20"/>
        <w:szCs w:val="20"/>
      </w:rPr>
      <w:fldChar w:fldCharType="separate"/>
    </w:r>
    <w:r w:rsidR="004154C9">
      <w:rPr>
        <w:rFonts w:ascii="Verdana" w:eastAsia="Verdana" w:hAnsi="Verdana" w:cs="Verdana"/>
        <w:noProof/>
        <w:sz w:val="20"/>
        <w:szCs w:val="20"/>
      </w:rPr>
      <w:t>59</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B2" w:rsidRDefault="00360B0B">
      <w:r>
        <w:separator/>
      </w:r>
    </w:p>
  </w:footnote>
  <w:footnote w:type="continuationSeparator" w:id="0">
    <w:p w:rsidR="00CE2CB2" w:rsidRDefault="0036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8F"/>
    <w:rsid w:val="002E2D4B"/>
    <w:rsid w:val="00360A56"/>
    <w:rsid w:val="00360B0B"/>
    <w:rsid w:val="004154C9"/>
    <w:rsid w:val="00543AD4"/>
    <w:rsid w:val="007F11C7"/>
    <w:rsid w:val="00836D90"/>
    <w:rsid w:val="0085568F"/>
    <w:rsid w:val="00AA7FED"/>
    <w:rsid w:val="00AC17B8"/>
    <w:rsid w:val="00AF1633"/>
    <w:rsid w:val="00CE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style>
  <w:style w:type="paragraph" w:styleId="2">
    <w:name w:val="heading 2"/>
    <w:qFormat/>
    <w:pPr>
      <w:outlineLvl w:val="1"/>
    </w:pPr>
  </w:style>
  <w:style w:type="paragraph" w:styleId="3">
    <w:name w:val="heading 3"/>
    <w:qFormat/>
    <w:pPr>
      <w:outlineLvl w:val="2"/>
    </w:pPr>
  </w:style>
  <w:style w:type="paragraph" w:styleId="4">
    <w:name w:val="heading 4"/>
    <w:qFormat/>
    <w:pPr>
      <w:outlineLvl w:val="3"/>
    </w:pPr>
  </w:style>
  <w:style w:type="paragraph" w:styleId="5">
    <w:name w:val="heading 5"/>
    <w:qFormat/>
    <w:pPr>
      <w:outlineLvl w:val="4"/>
    </w:pPr>
  </w:style>
  <w:style w:type="paragraph" w:styleId="6">
    <w:name w:val="heading 6"/>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a3">
    <w:name w:val="Balloon Text"/>
    <w:basedOn w:val="a"/>
    <w:link w:val="a4"/>
    <w:uiPriority w:val="99"/>
    <w:semiHidden/>
    <w:unhideWhenUsed/>
    <w:rsid w:val="00AF1633"/>
    <w:rPr>
      <w:rFonts w:ascii="Tahoma" w:hAnsi="Tahoma" w:cs="Tahoma"/>
      <w:sz w:val="16"/>
      <w:szCs w:val="16"/>
    </w:rPr>
  </w:style>
  <w:style w:type="character" w:customStyle="1" w:styleId="a4">
    <w:name w:val="Изнесен текст Знак"/>
    <w:basedOn w:val="a0"/>
    <w:link w:val="a3"/>
    <w:uiPriority w:val="99"/>
    <w:semiHidden/>
    <w:rsid w:val="00AF1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style>
  <w:style w:type="paragraph" w:styleId="2">
    <w:name w:val="heading 2"/>
    <w:qFormat/>
    <w:pPr>
      <w:outlineLvl w:val="1"/>
    </w:pPr>
  </w:style>
  <w:style w:type="paragraph" w:styleId="3">
    <w:name w:val="heading 3"/>
    <w:qFormat/>
    <w:pPr>
      <w:outlineLvl w:val="2"/>
    </w:pPr>
  </w:style>
  <w:style w:type="paragraph" w:styleId="4">
    <w:name w:val="heading 4"/>
    <w:qFormat/>
    <w:pPr>
      <w:outlineLvl w:val="3"/>
    </w:pPr>
  </w:style>
  <w:style w:type="paragraph" w:styleId="5">
    <w:name w:val="heading 5"/>
    <w:qFormat/>
    <w:pPr>
      <w:outlineLvl w:val="4"/>
    </w:pPr>
  </w:style>
  <w:style w:type="paragraph" w:styleId="6">
    <w:name w:val="heading 6"/>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a3">
    <w:name w:val="Balloon Text"/>
    <w:basedOn w:val="a"/>
    <w:link w:val="a4"/>
    <w:uiPriority w:val="99"/>
    <w:semiHidden/>
    <w:unhideWhenUsed/>
    <w:rsid w:val="00AF1633"/>
    <w:rPr>
      <w:rFonts w:ascii="Tahoma" w:hAnsi="Tahoma" w:cs="Tahoma"/>
      <w:sz w:val="16"/>
      <w:szCs w:val="16"/>
    </w:rPr>
  </w:style>
  <w:style w:type="character" w:customStyle="1" w:styleId="a4">
    <w:name w:val="Изнесен текст Знак"/>
    <w:basedOn w:val="a0"/>
    <w:link w:val="a3"/>
    <w:uiPriority w:val="99"/>
    <w:semiHidden/>
    <w:rsid w:val="00AF1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59</Pages>
  <Words>20719</Words>
  <Characters>118102</Characters>
  <Application>Microsoft Office Word</Application>
  <DocSecurity>0</DocSecurity>
  <Lines>984</Lines>
  <Paragraphs>277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Атанаска Донева Джагълова</dc:creator>
  <cp:lastModifiedBy>Атанаска Донева Джагълова</cp:lastModifiedBy>
  <cp:revision>11</cp:revision>
  <cp:lastPrinted>2025-07-07T07:40:00Z</cp:lastPrinted>
  <dcterms:created xsi:type="dcterms:W3CDTF">2025-07-07T07:38:00Z</dcterms:created>
  <dcterms:modified xsi:type="dcterms:W3CDTF">2025-07-07T08:38:00Z</dcterms:modified>
  <cp:contentStatus>Created by the \'abHTML to RTF .Net\'bb 7.4.4.30</cp:contentStatus>
</cp:coreProperties>
</file>